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3B" w:rsidRPr="00121A8B" w:rsidRDefault="0007165E" w:rsidP="00A3493B">
      <w:pPr>
        <w:rPr>
          <w:rFonts w:ascii="Arial" w:hAnsi="Arial" w:cs="Arial"/>
          <w:szCs w:val="24"/>
        </w:rPr>
      </w:pPr>
      <w:r>
        <w:rPr>
          <w:rFonts w:ascii="Arial" w:hAnsi="Arial" w:cs="Arial"/>
          <w:noProof/>
          <w:szCs w:val="24"/>
          <w:lang w:val="en-CA" w:eastAsia="en-CA"/>
        </w:rPr>
        <w:drawing>
          <wp:anchor distT="0" distB="0" distL="114300" distR="114300" simplePos="0" relativeHeight="251661312" behindDoc="1" locked="0" layoutInCell="1" allowOverlap="1" wp14:anchorId="0044B718" wp14:editId="6730B6B5">
            <wp:simplePos x="0" y="0"/>
            <wp:positionH relativeFrom="column">
              <wp:posOffset>-213995</wp:posOffset>
            </wp:positionH>
            <wp:positionV relativeFrom="paragraph">
              <wp:posOffset>-308610</wp:posOffset>
            </wp:positionV>
            <wp:extent cx="7233285" cy="1171575"/>
            <wp:effectExtent l="19050" t="0" r="5715" b="0"/>
            <wp:wrapNone/>
            <wp:docPr id="3" name="Picture 3" descr="Header-Colou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Colour-Standard"/>
                    <pic:cNvPicPr>
                      <a:picLocks noChangeAspect="1" noChangeArrowheads="1"/>
                    </pic:cNvPicPr>
                  </pic:nvPicPr>
                  <pic:blipFill>
                    <a:blip r:embed="rId9" cstate="print"/>
                    <a:srcRect/>
                    <a:stretch>
                      <a:fillRect/>
                    </a:stretch>
                  </pic:blipFill>
                  <pic:spPr bwMode="auto">
                    <a:xfrm>
                      <a:off x="0" y="0"/>
                      <a:ext cx="7233285" cy="1171575"/>
                    </a:xfrm>
                    <a:prstGeom prst="rect">
                      <a:avLst/>
                    </a:prstGeom>
                    <a:noFill/>
                    <a:ln w="9525">
                      <a:noFill/>
                      <a:miter lim="800000"/>
                      <a:headEnd/>
                      <a:tailEnd/>
                    </a:ln>
                  </pic:spPr>
                </pic:pic>
              </a:graphicData>
            </a:graphic>
          </wp:anchor>
        </w:drawing>
      </w:r>
    </w:p>
    <w:p w:rsidR="00A3493B" w:rsidRPr="003D0260" w:rsidRDefault="00A3493B" w:rsidP="00A3493B">
      <w:pPr>
        <w:pStyle w:val="NoSpacing"/>
        <w:jc w:val="center"/>
      </w:pPr>
    </w:p>
    <w:p w:rsidR="00A3493B" w:rsidRPr="003D0260" w:rsidRDefault="00A3493B" w:rsidP="00A3493B">
      <w:pPr>
        <w:pStyle w:val="NoSpacing"/>
        <w:jc w:val="center"/>
      </w:pPr>
    </w:p>
    <w:p w:rsidR="00A3493B" w:rsidRPr="003D0260" w:rsidRDefault="00A3493B" w:rsidP="00A3493B">
      <w:pPr>
        <w:pStyle w:val="NoSpacing"/>
        <w:jc w:val="center"/>
      </w:pPr>
    </w:p>
    <w:p w:rsidR="00A3493B" w:rsidRPr="003D0260" w:rsidRDefault="00A2613C" w:rsidP="00A3493B">
      <w:pPr>
        <w:pStyle w:val="NoSpacing"/>
        <w:jc w:val="center"/>
        <w:rPr>
          <w:sz w:val="28"/>
          <w:szCs w:val="28"/>
        </w:rPr>
      </w:pPr>
      <w:r w:rsidRPr="00847683">
        <w:rPr>
          <w:rFonts w:ascii="Arial" w:hAnsi="Arial" w:cs="Arial"/>
          <w:b/>
          <w:noProof/>
          <w:sz w:val="24"/>
          <w:szCs w:val="16"/>
          <w:lang w:eastAsia="en-CA"/>
        </w:rPr>
        <w:drawing>
          <wp:anchor distT="0" distB="0" distL="114300" distR="114300" simplePos="0" relativeHeight="251665408" behindDoc="1" locked="0" layoutInCell="1" allowOverlap="1" wp14:anchorId="1C06AA33" wp14:editId="46BC34C1">
            <wp:simplePos x="0" y="0"/>
            <wp:positionH relativeFrom="column">
              <wp:posOffset>5495290</wp:posOffset>
            </wp:positionH>
            <wp:positionV relativeFrom="paragraph">
              <wp:posOffset>178435</wp:posOffset>
            </wp:positionV>
            <wp:extent cx="948086" cy="73342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948086"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2613C" w:rsidRDefault="00A2613C" w:rsidP="00E35771">
      <w:pPr>
        <w:pStyle w:val="NoSpacing"/>
        <w:rPr>
          <w:rFonts w:ascii="Arial" w:hAnsi="Arial" w:cs="Arial"/>
          <w:b/>
          <w:sz w:val="24"/>
          <w:szCs w:val="16"/>
          <w:lang w:val="fr-CA"/>
        </w:rPr>
      </w:pPr>
    </w:p>
    <w:p w:rsidR="00A2613C" w:rsidRPr="00847683" w:rsidRDefault="00A2613C" w:rsidP="00A2613C">
      <w:pPr>
        <w:pStyle w:val="NoSpacing"/>
        <w:rPr>
          <w:rFonts w:ascii="Arial" w:hAnsi="Arial" w:cs="Arial"/>
          <w:b/>
          <w:sz w:val="24"/>
          <w:szCs w:val="16"/>
        </w:rPr>
      </w:pPr>
      <w:r w:rsidRPr="00847683">
        <w:rPr>
          <w:rFonts w:ascii="Arial" w:hAnsi="Arial" w:cs="Arial"/>
          <w:b/>
          <w:sz w:val="24"/>
          <w:szCs w:val="16"/>
        </w:rPr>
        <w:t>Department of Tourism, Heritage and Culture</w:t>
      </w:r>
    </w:p>
    <w:p w:rsidR="00A2613C" w:rsidRPr="00847683" w:rsidRDefault="00A2613C" w:rsidP="00A2613C">
      <w:pPr>
        <w:pStyle w:val="NoSpacing"/>
        <w:rPr>
          <w:rFonts w:ascii="Arial" w:hAnsi="Arial" w:cs="Arial"/>
          <w:b/>
          <w:sz w:val="24"/>
          <w:szCs w:val="16"/>
        </w:rPr>
      </w:pPr>
      <w:r>
        <w:rPr>
          <w:rFonts w:ascii="Arial" w:hAnsi="Arial" w:cs="Arial"/>
          <w:b/>
          <w:sz w:val="24"/>
          <w:szCs w:val="16"/>
        </w:rPr>
        <w:t xml:space="preserve">Sport and Recreation Branch </w:t>
      </w:r>
    </w:p>
    <w:p w:rsidR="00A2613C" w:rsidRPr="00A3493B" w:rsidRDefault="00A2613C" w:rsidP="00A2613C">
      <w:pPr>
        <w:pStyle w:val="NoSpacing"/>
        <w:jc w:val="center"/>
        <w:rPr>
          <w:rFonts w:ascii="Arial" w:hAnsi="Arial" w:cs="Arial"/>
          <w:b/>
          <w:i/>
          <w:sz w:val="16"/>
          <w:szCs w:val="16"/>
        </w:rPr>
      </w:pPr>
    </w:p>
    <w:p w:rsidR="00A2613C" w:rsidRPr="00AB4C0C" w:rsidRDefault="00A2613C" w:rsidP="00A2613C">
      <w:pPr>
        <w:pStyle w:val="NoSpacing"/>
        <w:jc w:val="center"/>
        <w:rPr>
          <w:rFonts w:ascii="Arial" w:hAnsi="Arial" w:cs="Arial"/>
          <w:b/>
          <w:sz w:val="28"/>
          <w:szCs w:val="28"/>
        </w:rPr>
      </w:pPr>
      <w:r w:rsidRPr="009539E9">
        <w:rPr>
          <w:rFonts w:ascii="Arial" w:hAnsi="Arial" w:cs="Arial"/>
          <w:b/>
          <w:sz w:val="28"/>
          <w:szCs w:val="28"/>
        </w:rPr>
        <w:t xml:space="preserve">Long Term Athlete Development (LTAD) </w:t>
      </w:r>
      <w:r w:rsidRPr="00AB4C0C">
        <w:rPr>
          <w:rFonts w:ascii="Arial" w:hAnsi="Arial" w:cs="Arial"/>
          <w:b/>
          <w:sz w:val="28"/>
          <w:szCs w:val="28"/>
        </w:rPr>
        <w:t xml:space="preserve">Regional </w:t>
      </w:r>
      <w:r>
        <w:rPr>
          <w:rFonts w:ascii="Arial" w:hAnsi="Arial" w:cs="Arial"/>
          <w:b/>
          <w:sz w:val="28"/>
          <w:szCs w:val="28"/>
        </w:rPr>
        <w:t>Grant Program</w:t>
      </w:r>
    </w:p>
    <w:p w:rsidR="00A2613C" w:rsidRPr="00A3493B" w:rsidRDefault="00A2613C" w:rsidP="00A2613C">
      <w:pPr>
        <w:pStyle w:val="NoSpacing"/>
        <w:jc w:val="center"/>
        <w:rPr>
          <w:rFonts w:ascii="Arial" w:hAnsi="Arial" w:cs="Arial"/>
          <w:b/>
          <w:sz w:val="16"/>
          <w:szCs w:val="16"/>
        </w:rPr>
      </w:pPr>
    </w:p>
    <w:p w:rsidR="00A2613C" w:rsidRPr="0025688A" w:rsidRDefault="00A2613C" w:rsidP="00A2613C">
      <w:pPr>
        <w:pStyle w:val="NoSpacing"/>
        <w:rPr>
          <w:rFonts w:ascii="Arial" w:hAnsi="Arial" w:cs="Arial"/>
        </w:rPr>
      </w:pPr>
    </w:p>
    <w:p w:rsidR="00A2613C" w:rsidRPr="0025688A" w:rsidRDefault="00A2613C" w:rsidP="00A2613C">
      <w:pPr>
        <w:rPr>
          <w:rFonts w:ascii="Arial" w:hAnsi="Arial" w:cs="Arial"/>
          <w:b/>
          <w:szCs w:val="24"/>
          <w:u w:val="single"/>
        </w:rPr>
      </w:pPr>
      <w:r w:rsidRPr="0025688A">
        <w:rPr>
          <w:rFonts w:ascii="Arial" w:hAnsi="Arial" w:cs="Arial"/>
          <w:b/>
          <w:szCs w:val="24"/>
          <w:u w:val="single"/>
        </w:rPr>
        <w:t xml:space="preserve">The goals of </w:t>
      </w:r>
      <w:r>
        <w:rPr>
          <w:rFonts w:ascii="Arial" w:hAnsi="Arial" w:cs="Arial"/>
          <w:b/>
          <w:szCs w:val="24"/>
          <w:u w:val="single"/>
        </w:rPr>
        <w:t xml:space="preserve">the </w:t>
      </w:r>
      <w:proofErr w:type="gramStart"/>
      <w:r>
        <w:rPr>
          <w:rFonts w:ascii="Arial" w:hAnsi="Arial" w:cs="Arial"/>
          <w:b/>
          <w:szCs w:val="24"/>
          <w:u w:val="single"/>
        </w:rPr>
        <w:t>LTAD  regional</w:t>
      </w:r>
      <w:proofErr w:type="gramEnd"/>
      <w:r>
        <w:rPr>
          <w:rFonts w:ascii="Arial" w:hAnsi="Arial" w:cs="Arial"/>
          <w:b/>
          <w:szCs w:val="24"/>
          <w:u w:val="single"/>
        </w:rPr>
        <w:t xml:space="preserve"> grant program </w:t>
      </w:r>
      <w:r w:rsidRPr="0025688A">
        <w:rPr>
          <w:rFonts w:ascii="Arial" w:hAnsi="Arial" w:cs="Arial"/>
          <w:b/>
          <w:szCs w:val="24"/>
          <w:u w:val="single"/>
        </w:rPr>
        <w:t>:</w:t>
      </w:r>
    </w:p>
    <w:p w:rsidR="00A2613C" w:rsidRDefault="00A2613C" w:rsidP="00A2613C">
      <w:pPr>
        <w:pStyle w:val="ListParagraph"/>
        <w:numPr>
          <w:ilvl w:val="0"/>
          <w:numId w:val="1"/>
        </w:numPr>
        <w:rPr>
          <w:rFonts w:ascii="Arial" w:hAnsi="Arial" w:cs="Arial"/>
        </w:rPr>
      </w:pPr>
      <w:r w:rsidRPr="0025688A">
        <w:rPr>
          <w:rFonts w:ascii="Arial" w:hAnsi="Arial" w:cs="Arial"/>
        </w:rPr>
        <w:t>To increase awareness and understanding of t</w:t>
      </w:r>
      <w:r>
        <w:rPr>
          <w:rFonts w:ascii="Arial" w:hAnsi="Arial" w:cs="Arial"/>
        </w:rPr>
        <w:t xml:space="preserve">heir sport specific LTAD models; to support positive changes that move clubs to align their programs, competitions and training with their LTAD sport specific models in mind.  </w:t>
      </w:r>
    </w:p>
    <w:p w:rsidR="00A2613C" w:rsidRPr="0025688A" w:rsidRDefault="00A2613C" w:rsidP="00A2613C">
      <w:pPr>
        <w:pStyle w:val="ListParagraph"/>
        <w:numPr>
          <w:ilvl w:val="0"/>
          <w:numId w:val="1"/>
        </w:numPr>
        <w:rPr>
          <w:rFonts w:ascii="Arial" w:hAnsi="Arial" w:cs="Arial"/>
          <w:b/>
          <w:sz w:val="24"/>
          <w:szCs w:val="24"/>
          <w:u w:val="single"/>
        </w:rPr>
      </w:pPr>
      <w:r>
        <w:rPr>
          <w:rFonts w:ascii="Arial" w:hAnsi="Arial" w:cs="Arial"/>
        </w:rPr>
        <w:t xml:space="preserve"> </w:t>
      </w:r>
      <w:r w:rsidRPr="0025688A">
        <w:rPr>
          <w:rFonts w:ascii="Arial" w:hAnsi="Arial" w:cs="Arial"/>
        </w:rPr>
        <w:t xml:space="preserve">To generate programs </w:t>
      </w:r>
      <w:r>
        <w:rPr>
          <w:rFonts w:ascii="Arial" w:hAnsi="Arial" w:cs="Arial"/>
        </w:rPr>
        <w:t>for one or more stages</w:t>
      </w:r>
      <w:r w:rsidRPr="0025688A">
        <w:rPr>
          <w:rFonts w:ascii="Arial" w:hAnsi="Arial" w:cs="Arial"/>
        </w:rPr>
        <w:t xml:space="preserve"> </w:t>
      </w:r>
      <w:r>
        <w:rPr>
          <w:rFonts w:ascii="Arial" w:hAnsi="Arial" w:cs="Arial"/>
        </w:rPr>
        <w:t>of the LTAD model specific to their sport.</w:t>
      </w:r>
    </w:p>
    <w:p w:rsidR="00A2613C" w:rsidRPr="0025688A" w:rsidRDefault="00A2613C" w:rsidP="00A2613C">
      <w:pPr>
        <w:pStyle w:val="ListParagraph"/>
        <w:ind w:left="765"/>
        <w:rPr>
          <w:rFonts w:ascii="Arial" w:hAnsi="Arial" w:cs="Arial"/>
          <w:b/>
          <w:sz w:val="24"/>
          <w:szCs w:val="24"/>
          <w:u w:val="single"/>
        </w:rPr>
      </w:pPr>
    </w:p>
    <w:p w:rsidR="00A2613C" w:rsidRDefault="00A2613C" w:rsidP="00A2613C">
      <w:pPr>
        <w:pStyle w:val="ListParagraph"/>
        <w:ind w:left="0"/>
        <w:rPr>
          <w:rFonts w:ascii="Arial" w:hAnsi="Arial" w:cs="Arial"/>
          <w:b/>
          <w:sz w:val="24"/>
          <w:szCs w:val="24"/>
          <w:u w:val="single"/>
        </w:rPr>
      </w:pPr>
      <w:r>
        <w:rPr>
          <w:rFonts w:ascii="Arial" w:hAnsi="Arial" w:cs="Arial"/>
          <w:b/>
          <w:sz w:val="24"/>
          <w:szCs w:val="24"/>
          <w:u w:val="single"/>
        </w:rPr>
        <w:t>Guidelines:</w:t>
      </w:r>
    </w:p>
    <w:p w:rsidR="00A2613C" w:rsidRPr="0025688A" w:rsidRDefault="00A2613C" w:rsidP="00A2613C">
      <w:pPr>
        <w:pStyle w:val="ListParagraph"/>
        <w:ind w:left="0"/>
        <w:rPr>
          <w:rFonts w:ascii="Arial" w:hAnsi="Arial" w:cs="Arial"/>
          <w:b/>
          <w:sz w:val="24"/>
          <w:szCs w:val="24"/>
          <w:u w:val="single"/>
        </w:rPr>
      </w:pPr>
    </w:p>
    <w:p w:rsidR="00A2613C" w:rsidRPr="0025688A" w:rsidRDefault="00A2613C" w:rsidP="00A2613C">
      <w:pPr>
        <w:pStyle w:val="ListParagraph"/>
        <w:numPr>
          <w:ilvl w:val="0"/>
          <w:numId w:val="2"/>
        </w:numPr>
        <w:rPr>
          <w:rFonts w:ascii="Arial" w:hAnsi="Arial" w:cs="Arial"/>
          <w:u w:val="single"/>
        </w:rPr>
      </w:pPr>
      <w:r w:rsidRPr="0025688A">
        <w:rPr>
          <w:rFonts w:ascii="Arial" w:hAnsi="Arial" w:cs="Arial"/>
        </w:rPr>
        <w:t xml:space="preserve">Clubs/Associations must be a </w:t>
      </w:r>
      <w:r w:rsidRPr="0025688A">
        <w:rPr>
          <w:rFonts w:ascii="Arial" w:hAnsi="Arial" w:cs="Arial"/>
          <w:b/>
        </w:rPr>
        <w:t>member of their provincial sport organization</w:t>
      </w:r>
      <w:r>
        <w:rPr>
          <w:rFonts w:ascii="Arial" w:hAnsi="Arial" w:cs="Arial"/>
          <w:b/>
        </w:rPr>
        <w:t xml:space="preserve"> (PSO)</w:t>
      </w:r>
      <w:r w:rsidR="00143CF6">
        <w:rPr>
          <w:rFonts w:ascii="Arial" w:hAnsi="Arial" w:cs="Arial"/>
          <w:b/>
        </w:rPr>
        <w:t xml:space="preserve">.  </w:t>
      </w:r>
      <w:r w:rsidR="00143CF6">
        <w:rPr>
          <w:rFonts w:ascii="Arial" w:hAnsi="Arial" w:cs="Arial"/>
        </w:rPr>
        <w:t>Multi-sport initiatives can be supported</w:t>
      </w:r>
      <w:r w:rsidRPr="0025688A">
        <w:rPr>
          <w:rFonts w:ascii="Arial" w:hAnsi="Arial" w:cs="Arial"/>
        </w:rPr>
        <w:t>.</w:t>
      </w:r>
    </w:p>
    <w:p w:rsidR="00A2613C" w:rsidRPr="00C955BD" w:rsidRDefault="00143CF6" w:rsidP="00A2613C">
      <w:pPr>
        <w:pStyle w:val="ListParagraph"/>
        <w:numPr>
          <w:ilvl w:val="0"/>
          <w:numId w:val="2"/>
        </w:numPr>
        <w:rPr>
          <w:rFonts w:ascii="Arial" w:hAnsi="Arial" w:cs="Arial"/>
          <w:u w:val="single"/>
        </w:rPr>
      </w:pPr>
      <w:r>
        <w:rPr>
          <w:rFonts w:ascii="Arial" w:hAnsi="Arial" w:cs="Arial"/>
        </w:rPr>
        <w:t>Other groups</w:t>
      </w:r>
      <w:r w:rsidR="00A2613C" w:rsidRPr="00C955BD">
        <w:rPr>
          <w:rFonts w:ascii="Arial" w:hAnsi="Arial" w:cs="Arial"/>
        </w:rPr>
        <w:t xml:space="preserve"> may apply if there is no club or association that represents their sport in the community. They must identify the relationship and partnership they have with the provincial sport organization (PSO) and what are the future plan</w:t>
      </w:r>
      <w:r w:rsidR="00A2613C">
        <w:rPr>
          <w:rFonts w:ascii="Arial" w:hAnsi="Arial" w:cs="Arial"/>
        </w:rPr>
        <w:t>s</w:t>
      </w:r>
      <w:r w:rsidR="00A2613C" w:rsidRPr="00C955BD">
        <w:rPr>
          <w:rFonts w:ascii="Arial" w:hAnsi="Arial" w:cs="Arial"/>
        </w:rPr>
        <w:t xml:space="preserve"> to register their participants to the PSO.</w:t>
      </w:r>
    </w:p>
    <w:p w:rsidR="00E27663" w:rsidRPr="00E27663" w:rsidRDefault="00A2613C" w:rsidP="00A2613C">
      <w:pPr>
        <w:pStyle w:val="ListParagraph"/>
        <w:numPr>
          <w:ilvl w:val="0"/>
          <w:numId w:val="2"/>
        </w:numPr>
        <w:rPr>
          <w:rFonts w:ascii="Arial" w:hAnsi="Arial" w:cs="Arial"/>
          <w:u w:val="single"/>
        </w:rPr>
      </w:pPr>
      <w:r w:rsidRPr="00C955BD">
        <w:rPr>
          <w:rFonts w:ascii="Arial" w:hAnsi="Arial" w:cs="Arial"/>
        </w:rPr>
        <w:t>The applicant</w:t>
      </w:r>
      <w:r w:rsidRPr="0025688A">
        <w:rPr>
          <w:rFonts w:ascii="Arial" w:hAnsi="Arial" w:cs="Arial"/>
        </w:rPr>
        <w:t xml:space="preserve"> must be able </w:t>
      </w:r>
      <w:r w:rsidRPr="0025688A">
        <w:rPr>
          <w:rFonts w:ascii="Arial" w:hAnsi="Arial" w:cs="Arial"/>
          <w:b/>
        </w:rPr>
        <w:t>to demonstrate how the initiative will help them to better align its programming with their sport specific model.</w:t>
      </w:r>
      <w:r w:rsidRPr="0025688A">
        <w:rPr>
          <w:rFonts w:ascii="Arial" w:hAnsi="Arial" w:cs="Arial"/>
        </w:rPr>
        <w:t xml:space="preserve">  In most cases, this requires the applicant to identify </w:t>
      </w:r>
      <w:r w:rsidRPr="0025688A">
        <w:rPr>
          <w:rFonts w:ascii="Arial" w:hAnsi="Arial" w:cs="Arial"/>
          <w:b/>
        </w:rPr>
        <w:t>the stage or stages of development targeted and gap that is being addressed</w:t>
      </w:r>
      <w:r w:rsidRPr="0025688A">
        <w:rPr>
          <w:rFonts w:ascii="Arial" w:hAnsi="Arial" w:cs="Arial"/>
        </w:rPr>
        <w:t xml:space="preserve"> with reference to the pages in their sport specific model. </w:t>
      </w:r>
    </w:p>
    <w:p w:rsidR="00A2613C" w:rsidRPr="0007165E" w:rsidRDefault="00E27663" w:rsidP="00A2613C">
      <w:pPr>
        <w:pStyle w:val="ListParagraph"/>
        <w:numPr>
          <w:ilvl w:val="0"/>
          <w:numId w:val="2"/>
        </w:numPr>
        <w:rPr>
          <w:rFonts w:ascii="Arial" w:hAnsi="Arial" w:cs="Arial"/>
          <w:u w:val="single"/>
        </w:rPr>
      </w:pPr>
      <w:r>
        <w:rPr>
          <w:rFonts w:ascii="Arial" w:hAnsi="Arial" w:cs="Arial"/>
        </w:rPr>
        <w:t xml:space="preserve">Funding does not apply to ongoing activities. </w:t>
      </w:r>
      <w:r w:rsidR="00A2613C">
        <w:rPr>
          <w:rFonts w:ascii="Arial" w:hAnsi="Arial" w:cs="Arial"/>
        </w:rPr>
        <w:t xml:space="preserve"> </w:t>
      </w:r>
    </w:p>
    <w:p w:rsidR="00A2613C" w:rsidRPr="003D0260" w:rsidRDefault="00A2613C" w:rsidP="00A2613C">
      <w:pPr>
        <w:pStyle w:val="ListParagraph"/>
        <w:numPr>
          <w:ilvl w:val="0"/>
          <w:numId w:val="2"/>
        </w:numPr>
        <w:rPr>
          <w:rFonts w:ascii="Arial" w:hAnsi="Arial" w:cs="Arial"/>
          <w:u w:val="single"/>
        </w:rPr>
      </w:pPr>
      <w:r w:rsidRPr="0025688A">
        <w:rPr>
          <w:rFonts w:ascii="Arial" w:hAnsi="Arial" w:cs="Arial"/>
          <w:b/>
        </w:rPr>
        <w:t>Eligible expenses</w:t>
      </w:r>
      <w:r w:rsidRPr="0025688A">
        <w:rPr>
          <w:rFonts w:ascii="Arial" w:hAnsi="Arial" w:cs="Arial"/>
        </w:rPr>
        <w:t xml:space="preserve"> include</w:t>
      </w:r>
      <w:r>
        <w:rPr>
          <w:rFonts w:ascii="Arial" w:hAnsi="Arial" w:cs="Arial"/>
        </w:rPr>
        <w:t>;</w:t>
      </w:r>
    </w:p>
    <w:tbl>
      <w:tblPr>
        <w:tblW w:w="0" w:type="auto"/>
        <w:tblInd w:w="720" w:type="dxa"/>
        <w:tblBorders>
          <w:insideH w:val="single" w:sz="4" w:space="0" w:color="000000"/>
        </w:tblBorders>
        <w:tblLook w:val="04A0" w:firstRow="1" w:lastRow="0" w:firstColumn="1" w:lastColumn="0" w:noHBand="0" w:noVBand="1"/>
      </w:tblPr>
      <w:tblGrid>
        <w:gridCol w:w="4335"/>
        <w:gridCol w:w="1412"/>
        <w:gridCol w:w="4371"/>
      </w:tblGrid>
      <w:tr w:rsidR="00A2613C" w:rsidRPr="00612EC5" w:rsidTr="00496A78">
        <w:trPr>
          <w:trHeight w:val="1176"/>
        </w:trPr>
        <w:tc>
          <w:tcPr>
            <w:tcW w:w="4335" w:type="dxa"/>
          </w:tcPr>
          <w:p w:rsidR="00A2613C" w:rsidRPr="00612EC5" w:rsidRDefault="00A2613C" w:rsidP="003C51CE">
            <w:pPr>
              <w:pStyle w:val="ListParagraph"/>
              <w:numPr>
                <w:ilvl w:val="0"/>
                <w:numId w:val="8"/>
              </w:numPr>
              <w:rPr>
                <w:rFonts w:ascii="Arial" w:hAnsi="Arial" w:cs="Arial"/>
              </w:rPr>
            </w:pPr>
            <w:r>
              <w:rPr>
                <w:rFonts w:ascii="Arial" w:hAnsi="Arial" w:cs="Arial"/>
                <w:b/>
              </w:rPr>
              <w:t>P</w:t>
            </w:r>
            <w:r w:rsidRPr="00612EC5">
              <w:rPr>
                <w:rFonts w:ascii="Arial" w:hAnsi="Arial" w:cs="Arial"/>
                <w:b/>
              </w:rPr>
              <w:t>rogram related costs</w:t>
            </w:r>
            <w:r w:rsidRPr="00612EC5">
              <w:rPr>
                <w:rFonts w:ascii="Arial" w:hAnsi="Arial" w:cs="Arial"/>
              </w:rPr>
              <w:t xml:space="preserve"> such as; facility rental costs, equipment), honorarium</w:t>
            </w:r>
            <w:r w:rsidR="00143CF6">
              <w:rPr>
                <w:rFonts w:ascii="Arial" w:hAnsi="Arial" w:cs="Arial"/>
              </w:rPr>
              <w:t>)</w:t>
            </w:r>
          </w:p>
        </w:tc>
        <w:tc>
          <w:tcPr>
            <w:tcW w:w="1412" w:type="dxa"/>
          </w:tcPr>
          <w:p w:rsidR="00A2613C" w:rsidRPr="00612EC5" w:rsidRDefault="00A2613C" w:rsidP="00496A78">
            <w:pPr>
              <w:pStyle w:val="ListParagraph"/>
              <w:ind w:left="0"/>
              <w:jc w:val="center"/>
              <w:rPr>
                <w:rFonts w:ascii="Arial" w:hAnsi="Arial" w:cs="Arial"/>
                <w:b/>
              </w:rPr>
            </w:pPr>
            <w:r w:rsidRPr="00612EC5">
              <w:rPr>
                <w:rFonts w:ascii="Arial" w:hAnsi="Arial" w:cs="Arial"/>
                <w:b/>
              </w:rPr>
              <w:t>and/or</w:t>
            </w:r>
          </w:p>
        </w:tc>
        <w:tc>
          <w:tcPr>
            <w:tcW w:w="4371" w:type="dxa"/>
          </w:tcPr>
          <w:p w:rsidR="00A2613C" w:rsidRPr="00612EC5" w:rsidRDefault="00A2613C" w:rsidP="00496A78">
            <w:pPr>
              <w:pStyle w:val="ListParagraph"/>
              <w:numPr>
                <w:ilvl w:val="0"/>
                <w:numId w:val="8"/>
              </w:numPr>
              <w:rPr>
                <w:rFonts w:ascii="Arial" w:hAnsi="Arial" w:cs="Arial"/>
                <w:u w:val="single"/>
              </w:rPr>
            </w:pPr>
            <w:r>
              <w:rPr>
                <w:rFonts w:ascii="Arial" w:hAnsi="Arial" w:cs="Arial"/>
                <w:b/>
              </w:rPr>
              <w:t>T</w:t>
            </w:r>
            <w:r w:rsidRPr="00612EC5">
              <w:rPr>
                <w:rFonts w:ascii="Arial" w:hAnsi="Arial" w:cs="Arial"/>
                <w:b/>
              </w:rPr>
              <w:t xml:space="preserve">raining costs </w:t>
            </w:r>
            <w:r w:rsidRPr="00612EC5">
              <w:rPr>
                <w:rFonts w:ascii="Arial" w:hAnsi="Arial" w:cs="Arial"/>
              </w:rPr>
              <w:t>such as; registration, travel, resource guides and per-diems.</w:t>
            </w:r>
          </w:p>
        </w:tc>
      </w:tr>
    </w:tbl>
    <w:p w:rsidR="00A2613C" w:rsidRPr="00E95AA3" w:rsidRDefault="00A2613C" w:rsidP="00A2613C">
      <w:pPr>
        <w:pStyle w:val="ListParagraph"/>
        <w:numPr>
          <w:ilvl w:val="0"/>
          <w:numId w:val="2"/>
        </w:numPr>
        <w:rPr>
          <w:rFonts w:ascii="Arial" w:hAnsi="Arial" w:cs="Arial"/>
          <w:u w:val="single"/>
        </w:rPr>
      </w:pPr>
      <w:r w:rsidRPr="00E95AA3">
        <w:rPr>
          <w:rFonts w:ascii="Arial" w:hAnsi="Arial" w:cs="Arial"/>
          <w:b/>
        </w:rPr>
        <w:t>Ineligible expenses</w:t>
      </w:r>
      <w:r w:rsidRPr="00E95AA3">
        <w:rPr>
          <w:rFonts w:ascii="Arial" w:hAnsi="Arial" w:cs="Arial"/>
        </w:rPr>
        <w:t xml:space="preserve"> include </w:t>
      </w:r>
      <w:r w:rsidRPr="00E95AA3">
        <w:rPr>
          <w:rFonts w:ascii="Arial" w:hAnsi="Arial" w:cs="Arial"/>
          <w:b/>
          <w:i/>
        </w:rPr>
        <w:t>ongoing administration costs (meetings, staff time, etc.), team travel /competition costs.</w:t>
      </w:r>
      <w:r>
        <w:rPr>
          <w:rFonts w:ascii="Arial" w:hAnsi="Arial" w:cs="Arial"/>
          <w:b/>
          <w:i/>
        </w:rPr>
        <w:t xml:space="preserve">   </w:t>
      </w:r>
    </w:p>
    <w:p w:rsidR="00A2613C" w:rsidRPr="00A2613C" w:rsidRDefault="00A2613C" w:rsidP="00A3493B">
      <w:pPr>
        <w:rPr>
          <w:rFonts w:ascii="Arial" w:hAnsi="Arial" w:cs="Arial"/>
          <w:b/>
          <w:sz w:val="22"/>
          <w:szCs w:val="22"/>
          <w:u w:val="single"/>
          <w:lang w:val="en-CA"/>
        </w:rPr>
      </w:pPr>
    </w:p>
    <w:p w:rsidR="00A2613C" w:rsidRPr="0025688A" w:rsidRDefault="00A2613C" w:rsidP="00A2613C">
      <w:pPr>
        <w:pStyle w:val="ListParagraph"/>
        <w:ind w:left="0"/>
        <w:rPr>
          <w:rFonts w:ascii="Arial" w:hAnsi="Arial" w:cs="Arial"/>
          <w:b/>
          <w:sz w:val="24"/>
          <w:szCs w:val="24"/>
          <w:u w:val="single"/>
        </w:rPr>
      </w:pPr>
      <w:r>
        <w:rPr>
          <w:rFonts w:ascii="Arial" w:hAnsi="Arial" w:cs="Arial"/>
          <w:b/>
          <w:sz w:val="24"/>
          <w:szCs w:val="24"/>
          <w:u w:val="single"/>
        </w:rPr>
        <w:t>Application Process</w:t>
      </w:r>
    </w:p>
    <w:p w:rsidR="00A2613C" w:rsidRPr="0007165E" w:rsidRDefault="00A2613C" w:rsidP="00A2613C">
      <w:pPr>
        <w:rPr>
          <w:rFonts w:ascii="Arial" w:hAnsi="Arial" w:cs="Arial"/>
          <w:sz w:val="22"/>
          <w:szCs w:val="22"/>
        </w:rPr>
      </w:pPr>
      <w:r w:rsidRPr="0007165E">
        <w:rPr>
          <w:rFonts w:ascii="Arial" w:hAnsi="Arial" w:cs="Arial"/>
          <w:sz w:val="22"/>
          <w:szCs w:val="22"/>
        </w:rPr>
        <w:t xml:space="preserve">Applications </w:t>
      </w:r>
      <w:r>
        <w:rPr>
          <w:rFonts w:ascii="Arial" w:hAnsi="Arial" w:cs="Arial"/>
          <w:sz w:val="22"/>
          <w:szCs w:val="22"/>
        </w:rPr>
        <w:t>must</w:t>
      </w:r>
      <w:r w:rsidRPr="0007165E">
        <w:rPr>
          <w:rFonts w:ascii="Arial" w:hAnsi="Arial" w:cs="Arial"/>
          <w:sz w:val="22"/>
          <w:szCs w:val="22"/>
        </w:rPr>
        <w:t xml:space="preserve"> be </w:t>
      </w:r>
      <w:r>
        <w:rPr>
          <w:rFonts w:ascii="Arial" w:hAnsi="Arial" w:cs="Arial"/>
          <w:sz w:val="22"/>
          <w:szCs w:val="22"/>
        </w:rPr>
        <w:t>made on the Sport and Recreation B</w:t>
      </w:r>
      <w:r w:rsidRPr="0007165E">
        <w:rPr>
          <w:rFonts w:ascii="Arial" w:hAnsi="Arial" w:cs="Arial"/>
          <w:sz w:val="22"/>
          <w:szCs w:val="22"/>
        </w:rPr>
        <w:t xml:space="preserve">ranch’s </w:t>
      </w:r>
      <w:r w:rsidRPr="0007165E">
        <w:rPr>
          <w:rFonts w:ascii="Arial" w:hAnsi="Arial" w:cs="Arial"/>
          <w:b/>
          <w:sz w:val="22"/>
          <w:szCs w:val="22"/>
        </w:rPr>
        <w:t>Application for Financial Assistance</w:t>
      </w:r>
      <w:r w:rsidRPr="0007165E">
        <w:rPr>
          <w:rFonts w:ascii="Arial" w:hAnsi="Arial" w:cs="Arial"/>
          <w:sz w:val="22"/>
          <w:szCs w:val="22"/>
        </w:rPr>
        <w:t xml:space="preserve"> form or as part of a </w:t>
      </w:r>
      <w:r>
        <w:rPr>
          <w:rFonts w:ascii="Arial" w:hAnsi="Arial" w:cs="Arial"/>
          <w:b/>
          <w:i/>
          <w:sz w:val="22"/>
          <w:szCs w:val="22"/>
        </w:rPr>
        <w:t>Regional</w:t>
      </w:r>
      <w:r w:rsidRPr="0007165E">
        <w:rPr>
          <w:rFonts w:ascii="Arial" w:hAnsi="Arial" w:cs="Arial"/>
          <w:b/>
          <w:i/>
          <w:sz w:val="22"/>
          <w:szCs w:val="22"/>
        </w:rPr>
        <w:t xml:space="preserve"> profile submission</w:t>
      </w:r>
      <w:r w:rsidRPr="0007165E">
        <w:rPr>
          <w:rFonts w:ascii="Arial" w:hAnsi="Arial" w:cs="Arial"/>
          <w:sz w:val="22"/>
          <w:szCs w:val="22"/>
        </w:rPr>
        <w:t xml:space="preserve">.  In either case, the long term athlete development request must be identified on the </w:t>
      </w:r>
      <w:r w:rsidRPr="0007165E">
        <w:rPr>
          <w:rFonts w:ascii="Arial" w:hAnsi="Arial" w:cs="Arial"/>
          <w:b/>
          <w:sz w:val="22"/>
          <w:szCs w:val="22"/>
        </w:rPr>
        <w:t>Application</w:t>
      </w:r>
      <w:r>
        <w:rPr>
          <w:rFonts w:ascii="Arial" w:hAnsi="Arial" w:cs="Arial"/>
          <w:sz w:val="22"/>
          <w:szCs w:val="22"/>
        </w:rPr>
        <w:t xml:space="preserve"> form.</w:t>
      </w:r>
    </w:p>
    <w:p w:rsidR="00A2613C" w:rsidRPr="0007165E" w:rsidRDefault="00A2613C" w:rsidP="00A2613C">
      <w:pPr>
        <w:rPr>
          <w:rFonts w:ascii="Arial" w:hAnsi="Arial" w:cs="Arial"/>
          <w:sz w:val="22"/>
          <w:szCs w:val="22"/>
        </w:rPr>
      </w:pPr>
    </w:p>
    <w:p w:rsidR="00A2613C" w:rsidRPr="0007165E" w:rsidRDefault="00A2613C" w:rsidP="00A2613C">
      <w:pPr>
        <w:rPr>
          <w:rFonts w:ascii="Arial" w:hAnsi="Arial" w:cs="Arial"/>
          <w:sz w:val="22"/>
          <w:szCs w:val="22"/>
        </w:rPr>
      </w:pPr>
      <w:r w:rsidRPr="0007165E">
        <w:rPr>
          <w:rFonts w:ascii="Arial" w:hAnsi="Arial" w:cs="Arial"/>
          <w:sz w:val="22"/>
          <w:szCs w:val="22"/>
        </w:rPr>
        <w:t>For more information you may contact our regional consultant</w:t>
      </w:r>
      <w:proofErr w:type="gramStart"/>
      <w:r>
        <w:rPr>
          <w:rFonts w:ascii="Arial" w:hAnsi="Arial" w:cs="Arial"/>
          <w:sz w:val="22"/>
          <w:szCs w:val="22"/>
        </w:rPr>
        <w:t>:</w:t>
      </w:r>
      <w:proofErr w:type="gramEnd"/>
      <w:r w:rsidRPr="00827AF7">
        <w:rPr>
          <w:rFonts w:ascii="Arial Narrow" w:hAnsi="Arial Narrow"/>
          <w:sz w:val="22"/>
          <w:szCs w:val="22"/>
          <w:lang w:val="fr-CA"/>
        </w:rPr>
        <w:fldChar w:fldCharType="begin">
          <w:ffData>
            <w:name w:val="Text6"/>
            <w:enabled/>
            <w:calcOnExit w:val="0"/>
            <w:textInput/>
          </w:ffData>
        </w:fldChar>
      </w:r>
      <w:r w:rsidRPr="00E11620">
        <w:rPr>
          <w:rFonts w:ascii="Arial Narrow" w:hAnsi="Arial Narrow"/>
          <w:sz w:val="22"/>
          <w:szCs w:val="22"/>
          <w:lang w:val="en-CA"/>
        </w:rPr>
        <w:instrText xml:space="preserve"> FORMTEXT </w:instrText>
      </w:r>
      <w:r w:rsidRPr="00827AF7">
        <w:rPr>
          <w:rFonts w:ascii="Arial Narrow" w:hAnsi="Arial Narrow"/>
          <w:sz w:val="22"/>
          <w:szCs w:val="22"/>
          <w:lang w:val="fr-CA"/>
        </w:rPr>
      </w:r>
      <w:r w:rsidRPr="00827AF7">
        <w:rPr>
          <w:rFonts w:ascii="Arial Narrow" w:hAnsi="Arial Narrow"/>
          <w:sz w:val="22"/>
          <w:szCs w:val="22"/>
          <w:lang w:val="fr-CA"/>
        </w:rPr>
        <w:fldChar w:fldCharType="separate"/>
      </w:r>
      <w:bookmarkStart w:id="0" w:name="_GoBack"/>
      <w:r>
        <w:rPr>
          <w:rFonts w:ascii="Arial Narrow" w:hAnsi="Arial Narrow"/>
          <w:sz w:val="22"/>
          <w:szCs w:val="22"/>
          <w:lang w:val="fr-CA"/>
        </w:rPr>
        <w:t> </w:t>
      </w:r>
      <w:r>
        <w:rPr>
          <w:rFonts w:ascii="Arial Narrow" w:hAnsi="Arial Narrow"/>
          <w:sz w:val="22"/>
          <w:szCs w:val="22"/>
          <w:lang w:val="fr-CA"/>
        </w:rPr>
        <w:t> </w:t>
      </w:r>
      <w:r>
        <w:rPr>
          <w:rFonts w:ascii="Arial Narrow" w:hAnsi="Arial Narrow"/>
          <w:sz w:val="22"/>
          <w:szCs w:val="22"/>
          <w:lang w:val="fr-CA"/>
        </w:rPr>
        <w:t> </w:t>
      </w:r>
      <w:r>
        <w:rPr>
          <w:rFonts w:ascii="Arial Narrow" w:hAnsi="Arial Narrow"/>
          <w:sz w:val="22"/>
          <w:szCs w:val="22"/>
          <w:lang w:val="fr-CA"/>
        </w:rPr>
        <w:t> </w:t>
      </w:r>
      <w:r>
        <w:rPr>
          <w:rFonts w:ascii="Arial Narrow" w:hAnsi="Arial Narrow"/>
          <w:sz w:val="22"/>
          <w:szCs w:val="22"/>
          <w:lang w:val="fr-CA"/>
        </w:rPr>
        <w:t> </w:t>
      </w:r>
      <w:bookmarkEnd w:id="0"/>
      <w:r w:rsidRPr="00827AF7">
        <w:rPr>
          <w:rFonts w:ascii="Arial Narrow" w:hAnsi="Arial Narrow"/>
          <w:sz w:val="22"/>
          <w:szCs w:val="22"/>
          <w:lang w:val="fr-CA"/>
        </w:rPr>
        <w:fldChar w:fldCharType="end"/>
      </w:r>
      <w:proofErr w:type="gramStart"/>
      <w:r w:rsidRPr="0007165E">
        <w:rPr>
          <w:rFonts w:ascii="Arial" w:hAnsi="Arial" w:cs="Arial"/>
          <w:sz w:val="22"/>
          <w:szCs w:val="22"/>
        </w:rPr>
        <w:t>.</w:t>
      </w:r>
      <w:proofErr w:type="gramEnd"/>
    </w:p>
    <w:p w:rsidR="00A2613C" w:rsidRPr="00A2613C" w:rsidRDefault="00A2613C" w:rsidP="00A3493B">
      <w:pPr>
        <w:rPr>
          <w:rFonts w:ascii="Arial" w:hAnsi="Arial" w:cs="Arial"/>
          <w:b/>
          <w:sz w:val="22"/>
          <w:szCs w:val="22"/>
          <w:u w:val="single"/>
        </w:rPr>
      </w:pPr>
    </w:p>
    <w:p w:rsidR="00143CF6" w:rsidRDefault="00143CF6" w:rsidP="00A2613C">
      <w:pPr>
        <w:pStyle w:val="ListParagraph"/>
        <w:jc w:val="center"/>
        <w:rPr>
          <w:rFonts w:ascii="Arial" w:hAnsi="Arial" w:cs="Arial"/>
          <w:b/>
          <w:sz w:val="28"/>
          <w:szCs w:val="28"/>
        </w:rPr>
      </w:pPr>
    </w:p>
    <w:p w:rsidR="00143CF6" w:rsidRDefault="00143CF6" w:rsidP="00A2613C">
      <w:pPr>
        <w:pStyle w:val="ListParagraph"/>
        <w:jc w:val="center"/>
        <w:rPr>
          <w:rFonts w:ascii="Arial" w:hAnsi="Arial" w:cs="Arial"/>
          <w:b/>
          <w:sz w:val="28"/>
          <w:szCs w:val="28"/>
        </w:rPr>
      </w:pPr>
    </w:p>
    <w:p w:rsidR="00A2613C" w:rsidRPr="0007165E" w:rsidRDefault="00A2613C" w:rsidP="00A2613C">
      <w:pPr>
        <w:pStyle w:val="ListParagraph"/>
        <w:jc w:val="center"/>
        <w:rPr>
          <w:rFonts w:ascii="Arial" w:hAnsi="Arial" w:cs="Arial"/>
          <w:b/>
          <w:sz w:val="28"/>
          <w:szCs w:val="28"/>
        </w:rPr>
      </w:pPr>
      <w:r w:rsidRPr="0007165E">
        <w:rPr>
          <w:rFonts w:ascii="Arial" w:hAnsi="Arial" w:cs="Arial"/>
          <w:b/>
          <w:sz w:val="28"/>
          <w:szCs w:val="28"/>
        </w:rPr>
        <w:lastRenderedPageBreak/>
        <w:t>LTAD Regional Grant Application</w:t>
      </w:r>
    </w:p>
    <w:p w:rsidR="00A2613C" w:rsidRPr="0007165E" w:rsidRDefault="00A2613C" w:rsidP="00A2613C">
      <w:pPr>
        <w:ind w:left="644"/>
        <w:rPr>
          <w:rFonts w:ascii="Arial" w:hAnsi="Arial" w:cs="Arial"/>
          <w:b/>
          <w:sz w:val="22"/>
          <w:szCs w:val="22"/>
        </w:rPr>
      </w:pPr>
    </w:p>
    <w:p w:rsidR="00A2613C" w:rsidRDefault="00A2613C" w:rsidP="00A2613C">
      <w:pPr>
        <w:numPr>
          <w:ilvl w:val="0"/>
          <w:numId w:val="3"/>
        </w:numPr>
        <w:rPr>
          <w:rFonts w:ascii="Arial" w:hAnsi="Arial" w:cs="Arial"/>
          <w:b/>
          <w:sz w:val="22"/>
          <w:szCs w:val="22"/>
        </w:rPr>
      </w:pPr>
      <w:r w:rsidRPr="0007165E">
        <w:rPr>
          <w:rFonts w:ascii="Arial" w:hAnsi="Arial" w:cs="Arial"/>
          <w:b/>
          <w:sz w:val="22"/>
          <w:szCs w:val="22"/>
        </w:rPr>
        <w:t>Identify the stage of development targeted by the project.</w:t>
      </w:r>
    </w:p>
    <w:p w:rsidR="00A2613C" w:rsidRDefault="00A2613C" w:rsidP="00A2613C">
      <w:pPr>
        <w:ind w:left="644"/>
        <w:rPr>
          <w:rFonts w:ascii="Arial" w:hAnsi="Arial" w:cs="Arial"/>
          <w:b/>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370"/>
      </w:tblGrid>
      <w:tr w:rsidR="00A2613C" w:rsidTr="00496A78">
        <w:trPr>
          <w:trHeight w:val="288"/>
        </w:trPr>
        <w:tc>
          <w:tcPr>
            <w:tcW w:w="1440" w:type="dxa"/>
            <w:vAlign w:val="center"/>
          </w:tcPr>
          <w:p w:rsidR="00A2613C" w:rsidRDefault="00A2613C" w:rsidP="00496A78">
            <w:pPr>
              <w:jc w:val="center"/>
              <w:rPr>
                <w:rFonts w:ascii="Arial" w:hAnsi="Arial" w:cs="Arial"/>
                <w:b/>
                <w:sz w:val="22"/>
                <w:szCs w:val="22"/>
              </w:rPr>
            </w:pPr>
            <w:r w:rsidRPr="00827AF7">
              <w:rPr>
                <w:rFonts w:ascii="Arial Narrow" w:hAnsi="Arial Narrow"/>
                <w:b/>
                <w:sz w:val="20"/>
                <w:lang w:val="fr-CA"/>
              </w:rPr>
              <w:fldChar w:fldCharType="begin">
                <w:ffData>
                  <w:name w:val="Check7"/>
                  <w:enabled/>
                  <w:calcOnExit w:val="0"/>
                  <w:checkBox>
                    <w:sizeAuto/>
                    <w:default w:val="0"/>
                    <w:checked w:val="0"/>
                  </w:checkBox>
                </w:ffData>
              </w:fldChar>
            </w:r>
            <w:r w:rsidRPr="00827AF7">
              <w:rPr>
                <w:rFonts w:ascii="Arial Narrow" w:hAnsi="Arial Narrow"/>
                <w:b/>
                <w:sz w:val="20"/>
                <w:lang w:val="fr-CA"/>
              </w:rPr>
              <w:instrText xml:space="preserve"> FORMCHECKBOX </w:instrText>
            </w:r>
            <w:r w:rsidR="00F23302">
              <w:rPr>
                <w:rFonts w:ascii="Arial Narrow" w:hAnsi="Arial Narrow"/>
                <w:b/>
                <w:sz w:val="20"/>
                <w:lang w:val="fr-CA"/>
              </w:rPr>
            </w:r>
            <w:r w:rsidR="00F23302">
              <w:rPr>
                <w:rFonts w:ascii="Arial Narrow" w:hAnsi="Arial Narrow"/>
                <w:b/>
                <w:sz w:val="20"/>
                <w:lang w:val="fr-CA"/>
              </w:rPr>
              <w:fldChar w:fldCharType="separate"/>
            </w:r>
            <w:r w:rsidRPr="00827AF7">
              <w:rPr>
                <w:rFonts w:ascii="Arial Narrow" w:hAnsi="Arial Narrow"/>
                <w:b/>
                <w:sz w:val="20"/>
                <w:lang w:val="fr-CA"/>
              </w:rPr>
              <w:fldChar w:fldCharType="end"/>
            </w:r>
          </w:p>
        </w:tc>
        <w:tc>
          <w:tcPr>
            <w:tcW w:w="8370" w:type="dxa"/>
            <w:vAlign w:val="center"/>
          </w:tcPr>
          <w:p w:rsidR="00A2613C" w:rsidRDefault="00A2613C" w:rsidP="00496A78">
            <w:pPr>
              <w:ind w:left="342"/>
              <w:rPr>
                <w:rFonts w:ascii="Arial" w:hAnsi="Arial" w:cs="Arial"/>
                <w:b/>
                <w:sz w:val="22"/>
                <w:szCs w:val="22"/>
              </w:rPr>
            </w:pPr>
            <w:r w:rsidRPr="0007165E">
              <w:rPr>
                <w:rFonts w:ascii="Arial" w:hAnsi="Arial" w:cs="Arial"/>
                <w:b/>
                <w:sz w:val="22"/>
                <w:szCs w:val="22"/>
              </w:rPr>
              <w:t xml:space="preserve">Stage 1; Active Start Stage </w:t>
            </w:r>
            <w:r w:rsidRPr="0007165E">
              <w:rPr>
                <w:rFonts w:ascii="Arial" w:hAnsi="Arial" w:cs="Arial"/>
                <w:sz w:val="22"/>
                <w:szCs w:val="22"/>
              </w:rPr>
              <w:t>(0-6 years)</w:t>
            </w:r>
          </w:p>
        </w:tc>
      </w:tr>
      <w:tr w:rsidR="00A2613C" w:rsidTr="00496A78">
        <w:trPr>
          <w:trHeight w:val="288"/>
        </w:trPr>
        <w:tc>
          <w:tcPr>
            <w:tcW w:w="1440" w:type="dxa"/>
            <w:vAlign w:val="center"/>
          </w:tcPr>
          <w:p w:rsidR="00A2613C" w:rsidRDefault="00A2613C" w:rsidP="00496A78">
            <w:pPr>
              <w:jc w:val="center"/>
              <w:rPr>
                <w:rFonts w:ascii="Arial" w:hAnsi="Arial" w:cs="Arial"/>
                <w:b/>
                <w:sz w:val="22"/>
                <w:szCs w:val="22"/>
              </w:rPr>
            </w:pPr>
            <w:r w:rsidRPr="00827AF7">
              <w:rPr>
                <w:rFonts w:ascii="Arial Narrow" w:hAnsi="Arial Narrow"/>
                <w:b/>
                <w:sz w:val="20"/>
                <w:lang w:val="fr-CA"/>
              </w:rPr>
              <w:fldChar w:fldCharType="begin">
                <w:ffData>
                  <w:name w:val="Check7"/>
                  <w:enabled/>
                  <w:calcOnExit w:val="0"/>
                  <w:checkBox>
                    <w:sizeAuto/>
                    <w:default w:val="0"/>
                    <w:checked w:val="0"/>
                  </w:checkBox>
                </w:ffData>
              </w:fldChar>
            </w:r>
            <w:r w:rsidRPr="00827AF7">
              <w:rPr>
                <w:rFonts w:ascii="Arial Narrow" w:hAnsi="Arial Narrow"/>
                <w:b/>
                <w:sz w:val="20"/>
                <w:lang w:val="fr-CA"/>
              </w:rPr>
              <w:instrText xml:space="preserve"> FORMCHECKBOX </w:instrText>
            </w:r>
            <w:r w:rsidR="00F23302">
              <w:rPr>
                <w:rFonts w:ascii="Arial Narrow" w:hAnsi="Arial Narrow"/>
                <w:b/>
                <w:sz w:val="20"/>
                <w:lang w:val="fr-CA"/>
              </w:rPr>
            </w:r>
            <w:r w:rsidR="00F23302">
              <w:rPr>
                <w:rFonts w:ascii="Arial Narrow" w:hAnsi="Arial Narrow"/>
                <w:b/>
                <w:sz w:val="20"/>
                <w:lang w:val="fr-CA"/>
              </w:rPr>
              <w:fldChar w:fldCharType="separate"/>
            </w:r>
            <w:r w:rsidRPr="00827AF7">
              <w:rPr>
                <w:rFonts w:ascii="Arial Narrow" w:hAnsi="Arial Narrow"/>
                <w:b/>
                <w:sz w:val="20"/>
                <w:lang w:val="fr-CA"/>
              </w:rPr>
              <w:fldChar w:fldCharType="end"/>
            </w:r>
          </w:p>
        </w:tc>
        <w:tc>
          <w:tcPr>
            <w:tcW w:w="8370" w:type="dxa"/>
            <w:vAlign w:val="center"/>
          </w:tcPr>
          <w:p w:rsidR="00A2613C" w:rsidRDefault="00A2613C" w:rsidP="00496A78">
            <w:pPr>
              <w:ind w:left="342"/>
              <w:rPr>
                <w:rFonts w:ascii="Arial" w:hAnsi="Arial" w:cs="Arial"/>
                <w:b/>
                <w:sz w:val="22"/>
                <w:szCs w:val="22"/>
              </w:rPr>
            </w:pPr>
            <w:r w:rsidRPr="0007165E">
              <w:rPr>
                <w:rFonts w:ascii="Arial" w:hAnsi="Arial" w:cs="Arial"/>
                <w:b/>
                <w:sz w:val="22"/>
                <w:szCs w:val="22"/>
              </w:rPr>
              <w:t xml:space="preserve">Stage 2; </w:t>
            </w:r>
            <w:proofErr w:type="spellStart"/>
            <w:r w:rsidRPr="0007165E">
              <w:rPr>
                <w:rFonts w:ascii="Arial" w:hAnsi="Arial" w:cs="Arial"/>
                <w:b/>
                <w:sz w:val="22"/>
                <w:szCs w:val="22"/>
              </w:rPr>
              <w:t>FUNdamentals</w:t>
            </w:r>
            <w:proofErr w:type="spellEnd"/>
            <w:r w:rsidRPr="0007165E">
              <w:rPr>
                <w:rFonts w:ascii="Arial" w:hAnsi="Arial" w:cs="Arial"/>
                <w:b/>
                <w:sz w:val="22"/>
                <w:szCs w:val="22"/>
              </w:rPr>
              <w:t xml:space="preserve"> Stage </w:t>
            </w:r>
            <w:r w:rsidRPr="0007165E">
              <w:rPr>
                <w:rFonts w:ascii="Arial" w:hAnsi="Arial" w:cs="Arial"/>
                <w:sz w:val="22"/>
                <w:szCs w:val="22"/>
              </w:rPr>
              <w:t>(6-9 boys, 6-8 girls)</w:t>
            </w:r>
          </w:p>
        </w:tc>
      </w:tr>
      <w:tr w:rsidR="00A2613C" w:rsidTr="00496A78">
        <w:trPr>
          <w:trHeight w:val="288"/>
        </w:trPr>
        <w:tc>
          <w:tcPr>
            <w:tcW w:w="1440" w:type="dxa"/>
            <w:vAlign w:val="center"/>
          </w:tcPr>
          <w:p w:rsidR="00A2613C" w:rsidRDefault="00A2613C" w:rsidP="00496A78">
            <w:pPr>
              <w:jc w:val="center"/>
              <w:rPr>
                <w:rFonts w:ascii="Arial" w:hAnsi="Arial" w:cs="Arial"/>
                <w:b/>
                <w:sz w:val="22"/>
                <w:szCs w:val="22"/>
              </w:rPr>
            </w:pPr>
            <w:r w:rsidRPr="00827AF7">
              <w:rPr>
                <w:rFonts w:ascii="Arial Narrow" w:hAnsi="Arial Narrow"/>
                <w:b/>
                <w:sz w:val="20"/>
                <w:lang w:val="fr-CA"/>
              </w:rPr>
              <w:fldChar w:fldCharType="begin">
                <w:ffData>
                  <w:name w:val="Check7"/>
                  <w:enabled/>
                  <w:calcOnExit w:val="0"/>
                  <w:checkBox>
                    <w:sizeAuto/>
                    <w:default w:val="0"/>
                    <w:checked w:val="0"/>
                  </w:checkBox>
                </w:ffData>
              </w:fldChar>
            </w:r>
            <w:r w:rsidRPr="00827AF7">
              <w:rPr>
                <w:rFonts w:ascii="Arial Narrow" w:hAnsi="Arial Narrow"/>
                <w:b/>
                <w:sz w:val="20"/>
                <w:lang w:val="fr-CA"/>
              </w:rPr>
              <w:instrText xml:space="preserve"> FORMCHECKBOX </w:instrText>
            </w:r>
            <w:r w:rsidR="00F23302">
              <w:rPr>
                <w:rFonts w:ascii="Arial Narrow" w:hAnsi="Arial Narrow"/>
                <w:b/>
                <w:sz w:val="20"/>
                <w:lang w:val="fr-CA"/>
              </w:rPr>
            </w:r>
            <w:r w:rsidR="00F23302">
              <w:rPr>
                <w:rFonts w:ascii="Arial Narrow" w:hAnsi="Arial Narrow"/>
                <w:b/>
                <w:sz w:val="20"/>
                <w:lang w:val="fr-CA"/>
              </w:rPr>
              <w:fldChar w:fldCharType="separate"/>
            </w:r>
            <w:r w:rsidRPr="00827AF7">
              <w:rPr>
                <w:rFonts w:ascii="Arial Narrow" w:hAnsi="Arial Narrow"/>
                <w:b/>
                <w:sz w:val="20"/>
                <w:lang w:val="fr-CA"/>
              </w:rPr>
              <w:fldChar w:fldCharType="end"/>
            </w:r>
          </w:p>
        </w:tc>
        <w:tc>
          <w:tcPr>
            <w:tcW w:w="8370" w:type="dxa"/>
            <w:vAlign w:val="center"/>
          </w:tcPr>
          <w:p w:rsidR="00A2613C" w:rsidRDefault="00A2613C" w:rsidP="00496A78">
            <w:pPr>
              <w:ind w:left="342"/>
              <w:rPr>
                <w:rFonts w:ascii="Arial" w:hAnsi="Arial" w:cs="Arial"/>
                <w:b/>
                <w:sz w:val="22"/>
                <w:szCs w:val="22"/>
              </w:rPr>
            </w:pPr>
            <w:r w:rsidRPr="0007165E">
              <w:rPr>
                <w:rFonts w:ascii="Arial" w:hAnsi="Arial" w:cs="Arial"/>
                <w:b/>
                <w:sz w:val="22"/>
                <w:szCs w:val="22"/>
              </w:rPr>
              <w:t xml:space="preserve">Stage 3; Learn to Train Stage </w:t>
            </w:r>
            <w:r w:rsidRPr="0007165E">
              <w:rPr>
                <w:rFonts w:ascii="Arial" w:hAnsi="Arial" w:cs="Arial"/>
                <w:sz w:val="22"/>
                <w:szCs w:val="22"/>
              </w:rPr>
              <w:t>(9-12 boys, 8-11 girls)</w:t>
            </w:r>
          </w:p>
        </w:tc>
      </w:tr>
      <w:tr w:rsidR="00A2613C" w:rsidTr="00496A78">
        <w:trPr>
          <w:trHeight w:val="288"/>
        </w:trPr>
        <w:tc>
          <w:tcPr>
            <w:tcW w:w="1440" w:type="dxa"/>
            <w:vAlign w:val="center"/>
          </w:tcPr>
          <w:p w:rsidR="00A2613C" w:rsidRDefault="00A2613C" w:rsidP="00496A78">
            <w:pPr>
              <w:jc w:val="center"/>
              <w:rPr>
                <w:rFonts w:ascii="Arial" w:hAnsi="Arial" w:cs="Arial"/>
                <w:b/>
                <w:sz w:val="22"/>
                <w:szCs w:val="22"/>
              </w:rPr>
            </w:pPr>
            <w:r w:rsidRPr="00827AF7">
              <w:rPr>
                <w:rFonts w:ascii="Arial Narrow" w:hAnsi="Arial Narrow"/>
                <w:b/>
                <w:sz w:val="20"/>
                <w:lang w:val="fr-CA"/>
              </w:rPr>
              <w:fldChar w:fldCharType="begin">
                <w:ffData>
                  <w:name w:val="Check7"/>
                  <w:enabled/>
                  <w:calcOnExit w:val="0"/>
                  <w:checkBox>
                    <w:sizeAuto/>
                    <w:default w:val="0"/>
                    <w:checked w:val="0"/>
                  </w:checkBox>
                </w:ffData>
              </w:fldChar>
            </w:r>
            <w:r w:rsidRPr="00827AF7">
              <w:rPr>
                <w:rFonts w:ascii="Arial Narrow" w:hAnsi="Arial Narrow"/>
                <w:b/>
                <w:sz w:val="20"/>
                <w:lang w:val="fr-CA"/>
              </w:rPr>
              <w:instrText xml:space="preserve"> FORMCHECKBOX </w:instrText>
            </w:r>
            <w:r w:rsidR="00F23302">
              <w:rPr>
                <w:rFonts w:ascii="Arial Narrow" w:hAnsi="Arial Narrow"/>
                <w:b/>
                <w:sz w:val="20"/>
                <w:lang w:val="fr-CA"/>
              </w:rPr>
            </w:r>
            <w:r w:rsidR="00F23302">
              <w:rPr>
                <w:rFonts w:ascii="Arial Narrow" w:hAnsi="Arial Narrow"/>
                <w:b/>
                <w:sz w:val="20"/>
                <w:lang w:val="fr-CA"/>
              </w:rPr>
              <w:fldChar w:fldCharType="separate"/>
            </w:r>
            <w:r w:rsidRPr="00827AF7">
              <w:rPr>
                <w:rFonts w:ascii="Arial Narrow" w:hAnsi="Arial Narrow"/>
                <w:b/>
                <w:sz w:val="20"/>
                <w:lang w:val="fr-CA"/>
              </w:rPr>
              <w:fldChar w:fldCharType="end"/>
            </w:r>
          </w:p>
        </w:tc>
        <w:tc>
          <w:tcPr>
            <w:tcW w:w="8370" w:type="dxa"/>
            <w:vAlign w:val="center"/>
          </w:tcPr>
          <w:p w:rsidR="00A2613C" w:rsidRDefault="00A2613C" w:rsidP="00496A78">
            <w:pPr>
              <w:ind w:left="342"/>
              <w:rPr>
                <w:rFonts w:ascii="Arial" w:hAnsi="Arial" w:cs="Arial"/>
                <w:b/>
                <w:sz w:val="22"/>
                <w:szCs w:val="22"/>
              </w:rPr>
            </w:pPr>
            <w:r w:rsidRPr="0007165E">
              <w:rPr>
                <w:rFonts w:ascii="Arial" w:hAnsi="Arial" w:cs="Arial"/>
                <w:b/>
                <w:color w:val="000000"/>
                <w:sz w:val="22"/>
                <w:szCs w:val="22"/>
              </w:rPr>
              <w:t>Stage 4; Train to Train stage</w:t>
            </w:r>
            <w:r w:rsidRPr="0007165E">
              <w:rPr>
                <w:rFonts w:ascii="Arial" w:hAnsi="Arial" w:cs="Arial"/>
                <w:color w:val="000000"/>
                <w:sz w:val="22"/>
                <w:szCs w:val="22"/>
              </w:rPr>
              <w:t xml:space="preserve"> (females 11-15, males 12-16),</w:t>
            </w:r>
          </w:p>
        </w:tc>
      </w:tr>
      <w:tr w:rsidR="00A2613C" w:rsidTr="00496A78">
        <w:trPr>
          <w:trHeight w:val="288"/>
        </w:trPr>
        <w:tc>
          <w:tcPr>
            <w:tcW w:w="1440" w:type="dxa"/>
            <w:vAlign w:val="center"/>
          </w:tcPr>
          <w:p w:rsidR="00A2613C" w:rsidRDefault="00A2613C" w:rsidP="00496A78">
            <w:pPr>
              <w:jc w:val="center"/>
              <w:rPr>
                <w:rFonts w:ascii="Arial" w:hAnsi="Arial" w:cs="Arial"/>
                <w:b/>
                <w:sz w:val="22"/>
                <w:szCs w:val="22"/>
              </w:rPr>
            </w:pPr>
            <w:r w:rsidRPr="00827AF7">
              <w:rPr>
                <w:rFonts w:ascii="Arial Narrow" w:hAnsi="Arial Narrow"/>
                <w:b/>
                <w:sz w:val="20"/>
                <w:lang w:val="fr-CA"/>
              </w:rPr>
              <w:fldChar w:fldCharType="begin">
                <w:ffData>
                  <w:name w:val="Check7"/>
                  <w:enabled/>
                  <w:calcOnExit w:val="0"/>
                  <w:checkBox>
                    <w:sizeAuto/>
                    <w:default w:val="0"/>
                    <w:checked w:val="0"/>
                  </w:checkBox>
                </w:ffData>
              </w:fldChar>
            </w:r>
            <w:r w:rsidRPr="00827AF7">
              <w:rPr>
                <w:rFonts w:ascii="Arial Narrow" w:hAnsi="Arial Narrow"/>
                <w:b/>
                <w:sz w:val="20"/>
                <w:lang w:val="fr-CA"/>
              </w:rPr>
              <w:instrText xml:space="preserve"> FORMCHECKBOX </w:instrText>
            </w:r>
            <w:r w:rsidR="00F23302">
              <w:rPr>
                <w:rFonts w:ascii="Arial Narrow" w:hAnsi="Arial Narrow"/>
                <w:b/>
                <w:sz w:val="20"/>
                <w:lang w:val="fr-CA"/>
              </w:rPr>
            </w:r>
            <w:r w:rsidR="00F23302">
              <w:rPr>
                <w:rFonts w:ascii="Arial Narrow" w:hAnsi="Arial Narrow"/>
                <w:b/>
                <w:sz w:val="20"/>
                <w:lang w:val="fr-CA"/>
              </w:rPr>
              <w:fldChar w:fldCharType="separate"/>
            </w:r>
            <w:r w:rsidRPr="00827AF7">
              <w:rPr>
                <w:rFonts w:ascii="Arial Narrow" w:hAnsi="Arial Narrow"/>
                <w:b/>
                <w:sz w:val="20"/>
                <w:lang w:val="fr-CA"/>
              </w:rPr>
              <w:fldChar w:fldCharType="end"/>
            </w:r>
          </w:p>
        </w:tc>
        <w:tc>
          <w:tcPr>
            <w:tcW w:w="8370" w:type="dxa"/>
            <w:vAlign w:val="center"/>
          </w:tcPr>
          <w:p w:rsidR="00A2613C" w:rsidRDefault="00A2613C" w:rsidP="00496A78">
            <w:pPr>
              <w:ind w:left="342"/>
              <w:rPr>
                <w:rFonts w:ascii="Arial" w:hAnsi="Arial" w:cs="Arial"/>
                <w:b/>
                <w:sz w:val="22"/>
                <w:szCs w:val="22"/>
              </w:rPr>
            </w:pPr>
            <w:r w:rsidRPr="0007165E">
              <w:rPr>
                <w:rFonts w:ascii="Arial" w:hAnsi="Arial" w:cs="Arial"/>
                <w:b/>
                <w:color w:val="000000"/>
                <w:sz w:val="22"/>
                <w:szCs w:val="22"/>
              </w:rPr>
              <w:t>Stage 5; Train to Compete stage</w:t>
            </w:r>
            <w:r w:rsidRPr="0007165E">
              <w:rPr>
                <w:rFonts w:ascii="Arial" w:hAnsi="Arial" w:cs="Arial"/>
                <w:color w:val="000000"/>
                <w:sz w:val="22"/>
                <w:szCs w:val="22"/>
              </w:rPr>
              <w:t xml:space="preserve"> (females 15-21, males 16-23)</w:t>
            </w:r>
          </w:p>
        </w:tc>
      </w:tr>
    </w:tbl>
    <w:p w:rsidR="00A2613C" w:rsidRPr="0007165E" w:rsidRDefault="00A2613C" w:rsidP="00A2613C">
      <w:pPr>
        <w:rPr>
          <w:rFonts w:ascii="Arial" w:hAnsi="Arial" w:cs="Arial"/>
          <w:b/>
          <w:sz w:val="22"/>
          <w:szCs w:val="22"/>
        </w:rPr>
      </w:pPr>
    </w:p>
    <w:p w:rsidR="00A2613C" w:rsidRPr="0007165E" w:rsidRDefault="00A2613C" w:rsidP="00A2613C">
      <w:pPr>
        <w:rPr>
          <w:rFonts w:ascii="Arial" w:hAnsi="Arial" w:cs="Arial"/>
          <w:b/>
          <w:sz w:val="22"/>
          <w:szCs w:val="22"/>
        </w:rPr>
      </w:pPr>
    </w:p>
    <w:p w:rsidR="00A2613C" w:rsidRDefault="00A2613C" w:rsidP="00A2613C">
      <w:pPr>
        <w:numPr>
          <w:ilvl w:val="0"/>
          <w:numId w:val="3"/>
        </w:numPr>
        <w:rPr>
          <w:rFonts w:ascii="Arial" w:hAnsi="Arial" w:cs="Arial"/>
          <w:b/>
          <w:sz w:val="22"/>
          <w:szCs w:val="22"/>
        </w:rPr>
      </w:pPr>
      <w:r w:rsidRPr="0007165E">
        <w:rPr>
          <w:rFonts w:ascii="Arial" w:hAnsi="Arial" w:cs="Arial"/>
          <w:b/>
          <w:sz w:val="22"/>
          <w:szCs w:val="22"/>
        </w:rPr>
        <w:t>Describe the new initiative that your club plans to do, or the change that your club plans to make.  Include a brief explanation of how this better a</w:t>
      </w:r>
      <w:r w:rsidR="002E3168">
        <w:rPr>
          <w:rFonts w:ascii="Arial" w:hAnsi="Arial" w:cs="Arial"/>
          <w:b/>
          <w:sz w:val="22"/>
          <w:szCs w:val="22"/>
        </w:rPr>
        <w:t>ligns your club with your sport’</w:t>
      </w:r>
      <w:r w:rsidRPr="0007165E">
        <w:rPr>
          <w:rFonts w:ascii="Arial" w:hAnsi="Arial" w:cs="Arial"/>
          <w:b/>
          <w:sz w:val="22"/>
          <w:szCs w:val="22"/>
        </w:rPr>
        <w:t>s Long-term Athlete Development Model.</w:t>
      </w:r>
    </w:p>
    <w:p w:rsidR="00A2613C" w:rsidRPr="0007165E" w:rsidRDefault="00A2613C" w:rsidP="00A2613C">
      <w:pPr>
        <w:ind w:left="644"/>
        <w:rPr>
          <w:rFonts w:ascii="Arial" w:hAnsi="Arial" w:cs="Arial"/>
          <w:b/>
          <w:sz w:val="22"/>
          <w:szCs w:val="22"/>
        </w:rPr>
      </w:pPr>
      <w:r w:rsidRPr="00827AF7">
        <w:rPr>
          <w:rFonts w:ascii="Arial Narrow" w:hAnsi="Arial Narrow"/>
          <w:sz w:val="22"/>
          <w:szCs w:val="22"/>
          <w:lang w:val="fr-CA"/>
        </w:rPr>
        <w:fldChar w:fldCharType="begin">
          <w:ffData>
            <w:name w:val="Text6"/>
            <w:enabled/>
            <w:calcOnExit w:val="0"/>
            <w:textInput/>
          </w:ffData>
        </w:fldChar>
      </w:r>
      <w:r w:rsidRPr="00827AF7">
        <w:rPr>
          <w:rFonts w:ascii="Arial Narrow" w:hAnsi="Arial Narrow"/>
          <w:sz w:val="22"/>
          <w:szCs w:val="22"/>
          <w:lang w:val="fr-CA"/>
        </w:rPr>
        <w:instrText xml:space="preserve"> FORMTEXT </w:instrText>
      </w:r>
      <w:r w:rsidRPr="00827AF7">
        <w:rPr>
          <w:rFonts w:ascii="Arial Narrow" w:hAnsi="Arial Narrow"/>
          <w:sz w:val="22"/>
          <w:szCs w:val="22"/>
          <w:lang w:val="fr-CA"/>
        </w:rPr>
      </w:r>
      <w:r w:rsidRPr="00827AF7">
        <w:rPr>
          <w:rFonts w:ascii="Arial Narrow" w:hAnsi="Arial Narrow"/>
          <w:sz w:val="22"/>
          <w:szCs w:val="22"/>
          <w:lang w:val="fr-CA"/>
        </w:rPr>
        <w:fldChar w:fldCharType="separate"/>
      </w:r>
      <w:r>
        <w:rPr>
          <w:rFonts w:ascii="Arial Narrow" w:hAnsi="Arial Narrow"/>
          <w:sz w:val="22"/>
          <w:szCs w:val="22"/>
          <w:lang w:val="fr-CA"/>
        </w:rPr>
        <w:t> </w:t>
      </w:r>
      <w:r>
        <w:rPr>
          <w:rFonts w:ascii="Arial Narrow" w:hAnsi="Arial Narrow"/>
          <w:sz w:val="22"/>
          <w:szCs w:val="22"/>
          <w:lang w:val="fr-CA"/>
        </w:rPr>
        <w:t> </w:t>
      </w:r>
      <w:r>
        <w:rPr>
          <w:rFonts w:ascii="Arial Narrow" w:hAnsi="Arial Narrow"/>
          <w:sz w:val="22"/>
          <w:szCs w:val="22"/>
          <w:lang w:val="fr-CA"/>
        </w:rPr>
        <w:t> </w:t>
      </w:r>
      <w:r>
        <w:rPr>
          <w:rFonts w:ascii="Arial Narrow" w:hAnsi="Arial Narrow"/>
          <w:sz w:val="22"/>
          <w:szCs w:val="22"/>
          <w:lang w:val="fr-CA"/>
        </w:rPr>
        <w:t> </w:t>
      </w:r>
      <w:r>
        <w:rPr>
          <w:rFonts w:ascii="Arial Narrow" w:hAnsi="Arial Narrow"/>
          <w:sz w:val="22"/>
          <w:szCs w:val="22"/>
          <w:lang w:val="fr-CA"/>
        </w:rPr>
        <w:t> </w:t>
      </w:r>
      <w:r w:rsidRPr="00827AF7">
        <w:rPr>
          <w:rFonts w:ascii="Arial Narrow" w:hAnsi="Arial Narrow"/>
          <w:sz w:val="22"/>
          <w:szCs w:val="22"/>
          <w:lang w:val="fr-CA"/>
        </w:rPr>
        <w:fldChar w:fldCharType="end"/>
      </w:r>
    </w:p>
    <w:p w:rsidR="00A2613C" w:rsidRPr="0007165E" w:rsidRDefault="00A2613C" w:rsidP="00A2613C">
      <w:pPr>
        <w:rPr>
          <w:rFonts w:ascii="Arial" w:hAnsi="Arial" w:cs="Arial"/>
          <w:sz w:val="22"/>
          <w:szCs w:val="22"/>
        </w:rPr>
      </w:pPr>
    </w:p>
    <w:p w:rsidR="00A2613C" w:rsidRDefault="00A2613C" w:rsidP="00A2613C">
      <w:pPr>
        <w:numPr>
          <w:ilvl w:val="0"/>
          <w:numId w:val="3"/>
        </w:numPr>
        <w:rPr>
          <w:rFonts w:ascii="Arial" w:hAnsi="Arial" w:cs="Arial"/>
          <w:b/>
          <w:sz w:val="22"/>
          <w:szCs w:val="22"/>
        </w:rPr>
      </w:pPr>
      <w:r w:rsidRPr="0007165E">
        <w:rPr>
          <w:rFonts w:ascii="Arial" w:hAnsi="Arial" w:cs="Arial"/>
          <w:b/>
          <w:sz w:val="22"/>
          <w:szCs w:val="22"/>
        </w:rPr>
        <w:t>Identify the gap that is being addressed by the project.</w:t>
      </w:r>
    </w:p>
    <w:p w:rsidR="00A2613C" w:rsidRPr="00A61D31" w:rsidRDefault="00A2613C" w:rsidP="00A2613C">
      <w:pPr>
        <w:ind w:left="644"/>
        <w:rPr>
          <w:rFonts w:ascii="Arial Narrow" w:hAnsi="Arial Narrow"/>
          <w:sz w:val="22"/>
          <w:szCs w:val="22"/>
          <w:lang w:val="fr-CA"/>
        </w:rPr>
      </w:pPr>
      <w:r w:rsidRPr="00E11620">
        <w:rPr>
          <w:rFonts w:ascii="Arial Narrow" w:hAnsi="Arial Narrow"/>
          <w:sz w:val="22"/>
          <w:szCs w:val="22"/>
          <w:lang w:val="en-CA"/>
        </w:rPr>
        <w:tab/>
      </w:r>
      <w:r w:rsidRPr="00827AF7">
        <w:rPr>
          <w:rFonts w:ascii="Arial Narrow" w:hAnsi="Arial Narrow"/>
          <w:sz w:val="22"/>
          <w:szCs w:val="22"/>
          <w:lang w:val="fr-CA"/>
        </w:rPr>
        <w:fldChar w:fldCharType="begin">
          <w:ffData>
            <w:name w:val="Text6"/>
            <w:enabled/>
            <w:calcOnExit w:val="0"/>
            <w:textInput/>
          </w:ffData>
        </w:fldChar>
      </w:r>
      <w:r w:rsidRPr="00827AF7">
        <w:rPr>
          <w:rFonts w:ascii="Arial Narrow" w:hAnsi="Arial Narrow"/>
          <w:sz w:val="22"/>
          <w:szCs w:val="22"/>
          <w:lang w:val="fr-CA"/>
        </w:rPr>
        <w:instrText xml:space="preserve"> FORMTEXT </w:instrText>
      </w:r>
      <w:r w:rsidRPr="00827AF7">
        <w:rPr>
          <w:rFonts w:ascii="Arial Narrow" w:hAnsi="Arial Narrow"/>
          <w:sz w:val="22"/>
          <w:szCs w:val="22"/>
          <w:lang w:val="fr-CA"/>
        </w:rPr>
      </w:r>
      <w:r w:rsidRPr="00827AF7">
        <w:rPr>
          <w:rFonts w:ascii="Arial Narrow" w:hAnsi="Arial Narrow"/>
          <w:sz w:val="22"/>
          <w:szCs w:val="22"/>
          <w:lang w:val="fr-CA"/>
        </w:rPr>
        <w:fldChar w:fldCharType="separate"/>
      </w:r>
      <w:r>
        <w:rPr>
          <w:rFonts w:ascii="Arial Narrow" w:hAnsi="Arial Narrow"/>
          <w:sz w:val="22"/>
          <w:szCs w:val="22"/>
          <w:lang w:val="fr-CA"/>
        </w:rPr>
        <w:t> </w:t>
      </w:r>
      <w:r>
        <w:rPr>
          <w:rFonts w:ascii="Arial Narrow" w:hAnsi="Arial Narrow"/>
          <w:sz w:val="22"/>
          <w:szCs w:val="22"/>
          <w:lang w:val="fr-CA"/>
        </w:rPr>
        <w:t> </w:t>
      </w:r>
      <w:r>
        <w:rPr>
          <w:rFonts w:ascii="Arial Narrow" w:hAnsi="Arial Narrow"/>
          <w:sz w:val="22"/>
          <w:szCs w:val="22"/>
          <w:lang w:val="fr-CA"/>
        </w:rPr>
        <w:t> </w:t>
      </w:r>
      <w:r>
        <w:rPr>
          <w:rFonts w:ascii="Arial Narrow" w:hAnsi="Arial Narrow"/>
          <w:sz w:val="22"/>
          <w:szCs w:val="22"/>
          <w:lang w:val="fr-CA"/>
        </w:rPr>
        <w:t> </w:t>
      </w:r>
      <w:r>
        <w:rPr>
          <w:rFonts w:ascii="Arial Narrow" w:hAnsi="Arial Narrow"/>
          <w:sz w:val="22"/>
          <w:szCs w:val="22"/>
          <w:lang w:val="fr-CA"/>
        </w:rPr>
        <w:t> </w:t>
      </w:r>
      <w:r w:rsidRPr="00827AF7">
        <w:rPr>
          <w:rFonts w:ascii="Arial Narrow" w:hAnsi="Arial Narrow"/>
          <w:sz w:val="22"/>
          <w:szCs w:val="22"/>
          <w:lang w:val="fr-CA"/>
        </w:rPr>
        <w:fldChar w:fldCharType="end"/>
      </w:r>
    </w:p>
    <w:p w:rsidR="00A2613C" w:rsidRPr="0007165E" w:rsidRDefault="00A2613C" w:rsidP="00A2613C">
      <w:pPr>
        <w:rPr>
          <w:rFonts w:ascii="Arial" w:hAnsi="Arial" w:cs="Arial"/>
          <w:sz w:val="22"/>
          <w:szCs w:val="22"/>
        </w:rPr>
      </w:pPr>
    </w:p>
    <w:p w:rsidR="00A2613C" w:rsidRPr="0007165E" w:rsidRDefault="00A2613C" w:rsidP="00A2613C">
      <w:pPr>
        <w:numPr>
          <w:ilvl w:val="0"/>
          <w:numId w:val="3"/>
        </w:numPr>
        <w:rPr>
          <w:rFonts w:ascii="Arial" w:hAnsi="Arial" w:cs="Arial"/>
          <w:b/>
          <w:sz w:val="22"/>
          <w:szCs w:val="22"/>
        </w:rPr>
      </w:pPr>
      <w:r w:rsidRPr="0007165E">
        <w:rPr>
          <w:rFonts w:ascii="Arial" w:hAnsi="Arial" w:cs="Arial"/>
          <w:b/>
          <w:sz w:val="22"/>
          <w:szCs w:val="22"/>
        </w:rPr>
        <w:t>Specify the pages of your sport specific LTAD model.</w:t>
      </w:r>
    </w:p>
    <w:p w:rsidR="00A2613C" w:rsidRPr="00A61D31" w:rsidRDefault="00A2613C" w:rsidP="00A2613C">
      <w:pPr>
        <w:pStyle w:val="ListParagraph"/>
        <w:ind w:left="644"/>
        <w:rPr>
          <w:rFonts w:ascii="Arial Narrow" w:hAnsi="Arial Narrow"/>
          <w:lang w:val="fr-CA"/>
        </w:rPr>
      </w:pPr>
      <w:r w:rsidRPr="00E11620">
        <w:rPr>
          <w:rFonts w:ascii="Arial Narrow" w:hAnsi="Arial Narrow"/>
        </w:rPr>
        <w:tab/>
      </w:r>
      <w:r w:rsidRPr="00A61D31">
        <w:rPr>
          <w:rFonts w:ascii="Arial Narrow" w:hAnsi="Arial Narrow"/>
          <w:lang w:val="fr-CA"/>
        </w:rPr>
        <w:fldChar w:fldCharType="begin">
          <w:ffData>
            <w:name w:val="Text6"/>
            <w:enabled/>
            <w:calcOnExit w:val="0"/>
            <w:textInput/>
          </w:ffData>
        </w:fldChar>
      </w:r>
      <w:r w:rsidRPr="00A61D31">
        <w:rPr>
          <w:rFonts w:ascii="Arial Narrow" w:hAnsi="Arial Narrow"/>
          <w:lang w:val="fr-CA"/>
        </w:rPr>
        <w:instrText xml:space="preserve"> FORMTEXT </w:instrText>
      </w:r>
      <w:r w:rsidRPr="00A61D31">
        <w:rPr>
          <w:rFonts w:ascii="Arial Narrow" w:hAnsi="Arial Narrow"/>
          <w:lang w:val="fr-CA"/>
        </w:rPr>
      </w:r>
      <w:r w:rsidRPr="00A61D31">
        <w:rPr>
          <w:rFonts w:ascii="Arial Narrow" w:hAnsi="Arial Narrow"/>
          <w:lang w:val="fr-CA"/>
        </w:rPr>
        <w:fldChar w:fldCharType="separate"/>
      </w:r>
      <w:r>
        <w:t> </w:t>
      </w:r>
      <w:r>
        <w:t> </w:t>
      </w:r>
      <w:r>
        <w:t> </w:t>
      </w:r>
      <w:r>
        <w:t> </w:t>
      </w:r>
      <w:r>
        <w:t> </w:t>
      </w:r>
      <w:r w:rsidRPr="00A61D31">
        <w:rPr>
          <w:rFonts w:ascii="Arial Narrow" w:hAnsi="Arial Narrow"/>
          <w:lang w:val="fr-CA"/>
        </w:rPr>
        <w:fldChar w:fldCharType="end"/>
      </w:r>
    </w:p>
    <w:p w:rsidR="00A2613C" w:rsidRPr="0007165E" w:rsidRDefault="00A2613C" w:rsidP="00A2613C">
      <w:pPr>
        <w:ind w:left="720"/>
        <w:rPr>
          <w:rFonts w:ascii="Arial" w:hAnsi="Arial" w:cs="Arial"/>
          <w:b/>
          <w:sz w:val="22"/>
          <w:szCs w:val="22"/>
        </w:rPr>
      </w:pPr>
    </w:p>
    <w:p w:rsidR="00A2613C" w:rsidRDefault="00A2613C" w:rsidP="00B6629C">
      <w:pPr>
        <w:pStyle w:val="ListParagraph"/>
        <w:ind w:left="644"/>
        <w:rPr>
          <w:rFonts w:ascii="Arial Narrow" w:hAnsi="Arial Narrow"/>
          <w:lang w:val="fr-CA"/>
        </w:rPr>
      </w:pPr>
    </w:p>
    <w:sectPr w:rsidR="00A2613C" w:rsidSect="005466ED">
      <w:headerReference w:type="first" r:id="rId11"/>
      <w:footerReference w:type="first" r:id="rId12"/>
      <w:pgSz w:w="12240" w:h="15840" w:code="1"/>
      <w:pgMar w:top="-886" w:right="720" w:bottom="1151" w:left="86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5A7" w:rsidRDefault="003955A7" w:rsidP="00A3493B">
      <w:r>
        <w:separator/>
      </w:r>
    </w:p>
  </w:endnote>
  <w:endnote w:type="continuationSeparator" w:id="0">
    <w:p w:rsidR="003955A7" w:rsidRDefault="003955A7" w:rsidP="00A3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C6" w:rsidRPr="00157FC6" w:rsidRDefault="00A2613C" w:rsidP="00157FC6">
    <w:pPr>
      <w:tabs>
        <w:tab w:val="left" w:pos="4860"/>
      </w:tabs>
      <w:jc w:val="right"/>
      <w:rPr>
        <w:rFonts w:ascii="Arial" w:hAnsi="Arial"/>
        <w:sz w:val="20"/>
        <w:lang w:val="fr-CA"/>
      </w:rPr>
    </w:pPr>
    <w:r>
      <w:rPr>
        <w:rFonts w:ascii="Arial" w:hAnsi="Arial"/>
        <w:sz w:val="20"/>
        <w:lang w:val="fr-CA"/>
      </w:rPr>
      <w:t xml:space="preserve">LTAD – </w:t>
    </w:r>
    <w:r w:rsidR="00F23302">
      <w:rPr>
        <w:rFonts w:ascii="Arial" w:hAnsi="Arial"/>
        <w:sz w:val="20"/>
        <w:lang w:val="fr-CA"/>
      </w:rPr>
      <w:t>March 27/2017</w:t>
    </w:r>
  </w:p>
  <w:p w:rsidR="00794A9A" w:rsidRPr="00157FC6" w:rsidRDefault="00F23302" w:rsidP="00157FC6">
    <w:pPr>
      <w:tabs>
        <w:tab w:val="left" w:pos="5490"/>
      </w:tabs>
      <w:ind w:right="36"/>
      <w:jc w:val="right"/>
      <w:rPr>
        <w:rFonts w:ascii="Arial" w:hAnsi="Arial"/>
        <w:sz w:val="20"/>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5A7" w:rsidRDefault="003955A7" w:rsidP="00A3493B">
      <w:r>
        <w:separator/>
      </w:r>
    </w:p>
  </w:footnote>
  <w:footnote w:type="continuationSeparator" w:id="0">
    <w:p w:rsidR="003955A7" w:rsidRDefault="003955A7" w:rsidP="00A34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9A" w:rsidRDefault="00F23302" w:rsidP="0032008C">
    <w:pPr>
      <w:tabs>
        <w:tab w:val="left" w:pos="5490"/>
      </w:tabs>
      <w:ind w:right="-54"/>
      <w:rPr>
        <w:rFonts w:ascii="Arial" w:hAnsi="Arial"/>
        <w:b/>
        <w:color w:val="0087B4"/>
        <w:sz w:val="36"/>
      </w:rPr>
    </w:pPr>
  </w:p>
  <w:p w:rsidR="00794A9A" w:rsidRDefault="00F23302" w:rsidP="0032008C">
    <w:pPr>
      <w:tabs>
        <w:tab w:val="left" w:pos="5490"/>
      </w:tabs>
      <w:ind w:right="-54"/>
      <w:rPr>
        <w:rFonts w:ascii="Arial" w:hAnsi="Arial"/>
        <w:b/>
        <w:color w:val="0087B4"/>
        <w:sz w:val="36"/>
      </w:rPr>
    </w:pPr>
  </w:p>
  <w:p w:rsidR="00794A9A" w:rsidRPr="00831D16" w:rsidRDefault="00F23302" w:rsidP="0032008C">
    <w:pPr>
      <w:tabs>
        <w:tab w:val="left" w:pos="5490"/>
      </w:tabs>
      <w:ind w:right="-54"/>
      <w:rPr>
        <w:rFonts w:ascii="Arial" w:hAnsi="Arial"/>
        <w:b/>
        <w:color w:val="0087B4"/>
        <w:szCs w:val="24"/>
      </w:rPr>
    </w:pPr>
  </w:p>
  <w:p w:rsidR="00794A9A" w:rsidRPr="00104AFD" w:rsidRDefault="0009082E" w:rsidP="0032008C">
    <w:pPr>
      <w:tabs>
        <w:tab w:val="left" w:pos="5490"/>
      </w:tabs>
      <w:ind w:right="-54"/>
      <w:rPr>
        <w:b/>
        <w:i/>
        <w:color w:val="000000"/>
        <w:sz w:val="36"/>
      </w:rPr>
    </w:pPr>
    <w:r w:rsidRPr="00831D16">
      <w:rPr>
        <w:rFonts w:ascii="Arial" w:hAnsi="Arial"/>
        <w:b/>
        <w:color w:val="0087B4"/>
        <w:szCs w:val="24"/>
      </w:rPr>
      <w:br/>
    </w:r>
    <w:r w:rsidRPr="00104AFD">
      <w:rPr>
        <w:rFonts w:ascii="Arial" w:hAnsi="Arial"/>
        <w:b/>
        <w:color w:val="000000"/>
        <w:sz w:val="36"/>
      </w:rPr>
      <w:tab/>
    </w:r>
    <w:r w:rsidRPr="00104AFD">
      <w:rPr>
        <w:rFonts w:ascii="Arial" w:hAnsi="Arial"/>
        <w:b/>
        <w:noProof/>
        <w:color w:val="000000"/>
        <w:sz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1843"/>
    <w:multiLevelType w:val="hybridMultilevel"/>
    <w:tmpl w:val="055C14D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B456001"/>
    <w:multiLevelType w:val="hybridMultilevel"/>
    <w:tmpl w:val="C2F490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DCA00D2"/>
    <w:multiLevelType w:val="hybridMultilevel"/>
    <w:tmpl w:val="40709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420CA9"/>
    <w:multiLevelType w:val="hybridMultilevel"/>
    <w:tmpl w:val="C2F490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8922B26"/>
    <w:multiLevelType w:val="hybridMultilevel"/>
    <w:tmpl w:val="296EC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9664A99"/>
    <w:multiLevelType w:val="hybridMultilevel"/>
    <w:tmpl w:val="06343622"/>
    <w:lvl w:ilvl="0" w:tplc="16FCFF08">
      <w:start w:val="1"/>
      <w:numFmt w:val="bullet"/>
      <w:lvlText w:val=""/>
      <w:lvlJc w:val="left"/>
      <w:pPr>
        <w:ind w:left="1080" w:hanging="360"/>
      </w:pPr>
      <w:rPr>
        <w:rFonts w:ascii="Symbol" w:hAnsi="Symbol" w:hint="default"/>
        <w:sz w:val="24"/>
        <w:szCs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40D8659F"/>
    <w:multiLevelType w:val="hybridMultilevel"/>
    <w:tmpl w:val="FD3440BC"/>
    <w:lvl w:ilvl="0" w:tplc="1009000F">
      <w:start w:val="1"/>
      <w:numFmt w:val="decimal"/>
      <w:lvlText w:val="%1."/>
      <w:lvlJc w:val="left"/>
      <w:pPr>
        <w:ind w:left="644" w:hanging="360"/>
      </w:pPr>
      <w:rPr>
        <w:rFonts w:hint="default"/>
        <w:sz w:val="22"/>
        <w:szCs w:val="22"/>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7">
    <w:nsid w:val="56204670"/>
    <w:multiLevelType w:val="hybridMultilevel"/>
    <w:tmpl w:val="5F0840DE"/>
    <w:lvl w:ilvl="0" w:tplc="EF3C8716">
      <w:start w:val="1"/>
      <w:numFmt w:val="lowerLetter"/>
      <w:lvlText w:val="%1."/>
      <w:lvlJc w:val="left"/>
      <w:pPr>
        <w:ind w:left="765" w:hanging="360"/>
      </w:pPr>
      <w:rPr>
        <w:b w:val="0"/>
        <w:sz w:val="22"/>
        <w:szCs w:val="22"/>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8">
    <w:nsid w:val="5D83223A"/>
    <w:multiLevelType w:val="hybridMultilevel"/>
    <w:tmpl w:val="8BE073C0"/>
    <w:lvl w:ilvl="0" w:tplc="83700268">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9">
    <w:nsid w:val="7ECF2FBA"/>
    <w:multiLevelType w:val="hybridMultilevel"/>
    <w:tmpl w:val="BBDC93B0"/>
    <w:lvl w:ilvl="0" w:tplc="04090019">
      <w:start w:val="1"/>
      <w:numFmt w:val="lowerLetter"/>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num w:numId="1">
    <w:abstractNumId w:val="7"/>
  </w:num>
  <w:num w:numId="2">
    <w:abstractNumId w:val="1"/>
  </w:num>
  <w:num w:numId="3">
    <w:abstractNumId w:val="6"/>
  </w:num>
  <w:num w:numId="4">
    <w:abstractNumId w:val="5"/>
  </w:num>
  <w:num w:numId="5">
    <w:abstractNumId w:val="9"/>
  </w:num>
  <w:num w:numId="6">
    <w:abstractNumId w:val="3"/>
  </w:num>
  <w:num w:numId="7">
    <w:abstractNumId w:val="8"/>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PP8oDLia87Mxbigqa321qimGGE=" w:salt="NpJNfp73VL/vrAIbkS7qG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3B"/>
    <w:rsid w:val="000012B2"/>
    <w:rsid w:val="00016AE3"/>
    <w:rsid w:val="00030493"/>
    <w:rsid w:val="00060420"/>
    <w:rsid w:val="0007165E"/>
    <w:rsid w:val="0009082E"/>
    <w:rsid w:val="00143CF6"/>
    <w:rsid w:val="00157FC6"/>
    <w:rsid w:val="00260F61"/>
    <w:rsid w:val="00272151"/>
    <w:rsid w:val="00280A06"/>
    <w:rsid w:val="0028304F"/>
    <w:rsid w:val="002C16AD"/>
    <w:rsid w:val="002E3168"/>
    <w:rsid w:val="00332D8D"/>
    <w:rsid w:val="00391079"/>
    <w:rsid w:val="003955A7"/>
    <w:rsid w:val="003C51CE"/>
    <w:rsid w:val="00404FB3"/>
    <w:rsid w:val="0044657E"/>
    <w:rsid w:val="004E602E"/>
    <w:rsid w:val="004F3483"/>
    <w:rsid w:val="00515402"/>
    <w:rsid w:val="005466ED"/>
    <w:rsid w:val="00562202"/>
    <w:rsid w:val="00583298"/>
    <w:rsid w:val="005A0FC6"/>
    <w:rsid w:val="005A3B64"/>
    <w:rsid w:val="00616AB2"/>
    <w:rsid w:val="006533A6"/>
    <w:rsid w:val="00674594"/>
    <w:rsid w:val="00697497"/>
    <w:rsid w:val="00816C9B"/>
    <w:rsid w:val="0087081E"/>
    <w:rsid w:val="009273A7"/>
    <w:rsid w:val="00A0268B"/>
    <w:rsid w:val="00A16178"/>
    <w:rsid w:val="00A2613C"/>
    <w:rsid w:val="00A3493B"/>
    <w:rsid w:val="00AE4097"/>
    <w:rsid w:val="00B0606B"/>
    <w:rsid w:val="00B6629C"/>
    <w:rsid w:val="00BA1433"/>
    <w:rsid w:val="00BB1377"/>
    <w:rsid w:val="00C40C55"/>
    <w:rsid w:val="00C8674C"/>
    <w:rsid w:val="00C955BD"/>
    <w:rsid w:val="00CC5259"/>
    <w:rsid w:val="00D00EC7"/>
    <w:rsid w:val="00D42F6E"/>
    <w:rsid w:val="00D51419"/>
    <w:rsid w:val="00DA1749"/>
    <w:rsid w:val="00E27663"/>
    <w:rsid w:val="00E35771"/>
    <w:rsid w:val="00E86F88"/>
    <w:rsid w:val="00EF7243"/>
    <w:rsid w:val="00F0474E"/>
    <w:rsid w:val="00F2069B"/>
    <w:rsid w:val="00F23302"/>
    <w:rsid w:val="00F266F3"/>
    <w:rsid w:val="00F6271C"/>
    <w:rsid w:val="00F74EC3"/>
    <w:rsid w:val="00FA3054"/>
    <w:rsid w:val="00FB11F0"/>
    <w:rsid w:val="00FB4E45"/>
    <w:rsid w:val="00FC6CA9"/>
    <w:rsid w:val="00FE55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3B"/>
    <w:pPr>
      <w:spacing w:after="0" w:line="240" w:lineRule="auto"/>
    </w:pPr>
    <w:rPr>
      <w:rFonts w:ascii="CG Times (WN)" w:eastAsia="Times New Roman" w:hAnsi="CG Times (W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E409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ListParagraph">
    <w:name w:val="List Paragraph"/>
    <w:basedOn w:val="Normal"/>
    <w:uiPriority w:val="34"/>
    <w:qFormat/>
    <w:rsid w:val="00A3493B"/>
    <w:pPr>
      <w:spacing w:after="200" w:line="276" w:lineRule="auto"/>
      <w:ind w:left="720"/>
      <w:contextualSpacing/>
    </w:pPr>
    <w:rPr>
      <w:rFonts w:ascii="Calibri" w:eastAsia="Calibri" w:hAnsi="Calibri"/>
      <w:sz w:val="22"/>
      <w:szCs w:val="22"/>
      <w:lang w:val="en-CA"/>
    </w:rPr>
  </w:style>
  <w:style w:type="paragraph" w:styleId="NoSpacing">
    <w:name w:val="No Spacing"/>
    <w:uiPriority w:val="1"/>
    <w:qFormat/>
    <w:rsid w:val="00A3493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3493B"/>
    <w:pPr>
      <w:tabs>
        <w:tab w:val="center" w:pos="4680"/>
        <w:tab w:val="right" w:pos="9360"/>
      </w:tabs>
    </w:pPr>
  </w:style>
  <w:style w:type="character" w:customStyle="1" w:styleId="HeaderChar">
    <w:name w:val="Header Char"/>
    <w:basedOn w:val="DefaultParagraphFont"/>
    <w:link w:val="Header"/>
    <w:uiPriority w:val="99"/>
    <w:rsid w:val="00A3493B"/>
    <w:rPr>
      <w:rFonts w:ascii="CG Times (WN)" w:eastAsia="Times New Roman" w:hAnsi="CG Times (WN)" w:cs="Times New Roman"/>
      <w:sz w:val="24"/>
      <w:szCs w:val="20"/>
      <w:lang w:val="en-US"/>
    </w:rPr>
  </w:style>
  <w:style w:type="paragraph" w:styleId="Footer">
    <w:name w:val="footer"/>
    <w:basedOn w:val="Normal"/>
    <w:link w:val="FooterChar"/>
    <w:uiPriority w:val="99"/>
    <w:unhideWhenUsed/>
    <w:rsid w:val="00A3493B"/>
    <w:pPr>
      <w:tabs>
        <w:tab w:val="center" w:pos="4680"/>
        <w:tab w:val="right" w:pos="9360"/>
      </w:tabs>
    </w:pPr>
  </w:style>
  <w:style w:type="character" w:customStyle="1" w:styleId="FooterChar">
    <w:name w:val="Footer Char"/>
    <w:basedOn w:val="DefaultParagraphFont"/>
    <w:link w:val="Footer"/>
    <w:uiPriority w:val="99"/>
    <w:rsid w:val="00A3493B"/>
    <w:rPr>
      <w:rFonts w:ascii="CG Times (WN)" w:eastAsia="Times New Roman" w:hAnsi="CG Times (WN)" w:cs="Times New Roman"/>
      <w:sz w:val="24"/>
      <w:szCs w:val="20"/>
      <w:lang w:val="en-US"/>
    </w:rPr>
  </w:style>
  <w:style w:type="table" w:styleId="TableGrid">
    <w:name w:val="Table Grid"/>
    <w:basedOn w:val="TableNormal"/>
    <w:uiPriority w:val="59"/>
    <w:rsid w:val="0026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FC6"/>
    <w:rPr>
      <w:rFonts w:ascii="Tahoma" w:hAnsi="Tahoma" w:cs="Tahoma"/>
      <w:sz w:val="16"/>
      <w:szCs w:val="16"/>
    </w:rPr>
  </w:style>
  <w:style w:type="character" w:customStyle="1" w:styleId="BalloonTextChar">
    <w:name w:val="Balloon Text Char"/>
    <w:basedOn w:val="DefaultParagraphFont"/>
    <w:link w:val="BalloonText"/>
    <w:uiPriority w:val="99"/>
    <w:semiHidden/>
    <w:rsid w:val="00157FC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3B"/>
    <w:pPr>
      <w:spacing w:after="0" w:line="240" w:lineRule="auto"/>
    </w:pPr>
    <w:rPr>
      <w:rFonts w:ascii="CG Times (WN)" w:eastAsia="Times New Roman" w:hAnsi="CG Times (W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E409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ListParagraph">
    <w:name w:val="List Paragraph"/>
    <w:basedOn w:val="Normal"/>
    <w:uiPriority w:val="34"/>
    <w:qFormat/>
    <w:rsid w:val="00A3493B"/>
    <w:pPr>
      <w:spacing w:after="200" w:line="276" w:lineRule="auto"/>
      <w:ind w:left="720"/>
      <w:contextualSpacing/>
    </w:pPr>
    <w:rPr>
      <w:rFonts w:ascii="Calibri" w:eastAsia="Calibri" w:hAnsi="Calibri"/>
      <w:sz w:val="22"/>
      <w:szCs w:val="22"/>
      <w:lang w:val="en-CA"/>
    </w:rPr>
  </w:style>
  <w:style w:type="paragraph" w:styleId="NoSpacing">
    <w:name w:val="No Spacing"/>
    <w:uiPriority w:val="1"/>
    <w:qFormat/>
    <w:rsid w:val="00A3493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3493B"/>
    <w:pPr>
      <w:tabs>
        <w:tab w:val="center" w:pos="4680"/>
        <w:tab w:val="right" w:pos="9360"/>
      </w:tabs>
    </w:pPr>
  </w:style>
  <w:style w:type="character" w:customStyle="1" w:styleId="HeaderChar">
    <w:name w:val="Header Char"/>
    <w:basedOn w:val="DefaultParagraphFont"/>
    <w:link w:val="Header"/>
    <w:uiPriority w:val="99"/>
    <w:rsid w:val="00A3493B"/>
    <w:rPr>
      <w:rFonts w:ascii="CG Times (WN)" w:eastAsia="Times New Roman" w:hAnsi="CG Times (WN)" w:cs="Times New Roman"/>
      <w:sz w:val="24"/>
      <w:szCs w:val="20"/>
      <w:lang w:val="en-US"/>
    </w:rPr>
  </w:style>
  <w:style w:type="paragraph" w:styleId="Footer">
    <w:name w:val="footer"/>
    <w:basedOn w:val="Normal"/>
    <w:link w:val="FooterChar"/>
    <w:uiPriority w:val="99"/>
    <w:unhideWhenUsed/>
    <w:rsid w:val="00A3493B"/>
    <w:pPr>
      <w:tabs>
        <w:tab w:val="center" w:pos="4680"/>
        <w:tab w:val="right" w:pos="9360"/>
      </w:tabs>
    </w:pPr>
  </w:style>
  <w:style w:type="character" w:customStyle="1" w:styleId="FooterChar">
    <w:name w:val="Footer Char"/>
    <w:basedOn w:val="DefaultParagraphFont"/>
    <w:link w:val="Footer"/>
    <w:uiPriority w:val="99"/>
    <w:rsid w:val="00A3493B"/>
    <w:rPr>
      <w:rFonts w:ascii="CG Times (WN)" w:eastAsia="Times New Roman" w:hAnsi="CG Times (WN)" w:cs="Times New Roman"/>
      <w:sz w:val="24"/>
      <w:szCs w:val="20"/>
      <w:lang w:val="en-US"/>
    </w:rPr>
  </w:style>
  <w:style w:type="table" w:styleId="TableGrid">
    <w:name w:val="Table Grid"/>
    <w:basedOn w:val="TableNormal"/>
    <w:uiPriority w:val="59"/>
    <w:rsid w:val="0026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FC6"/>
    <w:rPr>
      <w:rFonts w:ascii="Tahoma" w:hAnsi="Tahoma" w:cs="Tahoma"/>
      <w:sz w:val="16"/>
      <w:szCs w:val="16"/>
    </w:rPr>
  </w:style>
  <w:style w:type="character" w:customStyle="1" w:styleId="BalloonTextChar">
    <w:name w:val="Balloon Text Char"/>
    <w:basedOn w:val="DefaultParagraphFont"/>
    <w:link w:val="BalloonText"/>
    <w:uiPriority w:val="99"/>
    <w:semiHidden/>
    <w:rsid w:val="00157FC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932E-1FA8-4F96-BD27-ABB12E79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Bryar</dc:creator>
  <cp:lastModifiedBy>Joanne M. Russell</cp:lastModifiedBy>
  <cp:revision>2</cp:revision>
  <dcterms:created xsi:type="dcterms:W3CDTF">2017-03-27T14:10:00Z</dcterms:created>
  <dcterms:modified xsi:type="dcterms:W3CDTF">2017-03-27T14:10:00Z</dcterms:modified>
</cp:coreProperties>
</file>