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C" w:rsidRDefault="0009750C" w:rsidP="0009750C">
      <w:pPr>
        <w:rPr>
          <w:rFonts w:ascii="Arial" w:hAnsi="Arial" w:cs="Arial"/>
          <w:b/>
          <w:color w:val="0000FF"/>
        </w:rPr>
      </w:pPr>
      <w:bookmarkStart w:id="0" w:name="_GoBack"/>
      <w:bookmarkEnd w:id="0"/>
    </w:p>
    <w:p w:rsidR="0009750C" w:rsidRDefault="0009750C" w:rsidP="0009750C">
      <w:pPr>
        <w:rPr>
          <w:rFonts w:ascii="Arial" w:hAnsi="Arial" w:cs="Arial"/>
          <w:b/>
          <w:color w:val="0000FF"/>
        </w:rPr>
      </w:pPr>
    </w:p>
    <w:p w:rsidR="0009750C" w:rsidRDefault="0009750C" w:rsidP="0009750C">
      <w:pPr>
        <w:rPr>
          <w:rFonts w:ascii="Arial" w:hAnsi="Arial" w:cs="Arial"/>
          <w:b/>
          <w:color w:val="0000FF"/>
        </w:rPr>
      </w:pPr>
    </w:p>
    <w:p w:rsidR="00C73374" w:rsidRPr="001C1490" w:rsidRDefault="00C73374" w:rsidP="00C73374">
      <w:pPr>
        <w:rPr>
          <w:rFonts w:ascii="Arial" w:hAnsi="Arial" w:cs="Arial"/>
          <w:b/>
          <w:color w:val="0000FF"/>
          <w:lang w:val="fr-CA"/>
        </w:rPr>
      </w:pPr>
      <w:r w:rsidRPr="001C1490">
        <w:rPr>
          <w:rFonts w:ascii="Arial" w:hAnsi="Arial" w:cs="Arial"/>
          <w:b/>
          <w:color w:val="0000FF"/>
          <w:lang w:val="fr-CA"/>
        </w:rPr>
        <w:t>Plan de transfert des connaissances</w:t>
      </w:r>
    </w:p>
    <w:p w:rsidR="00C73374" w:rsidRPr="001C1490" w:rsidRDefault="00C73374" w:rsidP="00C73374">
      <w:pPr>
        <w:rPr>
          <w:rFonts w:ascii="Arial" w:hAnsi="Arial" w:cs="Arial"/>
          <w:b/>
          <w:lang w:val="fr-CA"/>
        </w:rPr>
      </w:pPr>
    </w:p>
    <w:p w:rsidR="00C73374" w:rsidRPr="001C1490" w:rsidRDefault="00C73374" w:rsidP="00C73374">
      <w:pPr>
        <w:numPr>
          <w:ilvl w:val="12"/>
          <w:numId w:val="0"/>
        </w:num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8" w:color="auto"/>
        </w:pBdr>
        <w:tabs>
          <w:tab w:val="right" w:pos="3600"/>
          <w:tab w:val="left" w:pos="3780"/>
          <w:tab w:val="right" w:pos="6480"/>
          <w:tab w:val="left" w:pos="6660"/>
          <w:tab w:val="right" w:pos="8460"/>
        </w:tabs>
        <w:ind w:right="612"/>
        <w:rPr>
          <w:rFonts w:ascii="Arial" w:hAnsi="Arial" w:cs="Arial"/>
          <w:noProof/>
          <w:sz w:val="20"/>
          <w:szCs w:val="20"/>
          <w:lang w:val="fr-CA"/>
        </w:rPr>
      </w:pPr>
    </w:p>
    <w:p w:rsidR="00C73374" w:rsidRPr="001C1490" w:rsidRDefault="00C73374" w:rsidP="00C73374">
      <w:pPr>
        <w:numPr>
          <w:ilvl w:val="12"/>
          <w:numId w:val="0"/>
        </w:num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8" w:color="auto"/>
        </w:pBdr>
        <w:tabs>
          <w:tab w:val="left" w:pos="3960"/>
          <w:tab w:val="left" w:pos="4320"/>
          <w:tab w:val="left" w:pos="8640"/>
          <w:tab w:val="right" w:pos="13860"/>
        </w:tabs>
        <w:ind w:right="612"/>
        <w:rPr>
          <w:rFonts w:ascii="Arial" w:hAnsi="Arial" w:cs="Arial"/>
          <w:b/>
          <w:noProof/>
          <w:lang w:val="fr-CA"/>
        </w:rPr>
      </w:pPr>
      <w:r>
        <w:rPr>
          <w:rFonts w:ascii="Arial" w:hAnsi="Arial" w:cs="Arial"/>
          <w:b/>
          <w:noProof/>
          <w:lang w:val="fr-CA"/>
        </w:rPr>
        <w:t>Poste comportant</w:t>
      </w:r>
      <w:r w:rsidRPr="001C1490">
        <w:rPr>
          <w:rFonts w:ascii="Arial" w:hAnsi="Arial" w:cs="Arial"/>
          <w:b/>
          <w:noProof/>
          <w:lang w:val="fr-CA"/>
        </w:rPr>
        <w:t xml:space="preserve"> les connaissances essentielles :</w:t>
      </w:r>
      <w:r w:rsidRPr="001C1490">
        <w:rPr>
          <w:rFonts w:ascii="Arial" w:hAnsi="Arial" w:cs="Arial"/>
          <w:noProof/>
          <w:lang w:val="fr-CA"/>
        </w:rPr>
        <w:t xml:space="preserve">  </w:t>
      </w:r>
      <w:r w:rsidRPr="001C1490">
        <w:rPr>
          <w:rFonts w:ascii="Arial" w:hAnsi="Arial" w:cs="Arial"/>
          <w:noProof/>
          <w:u w:val="single"/>
          <w:lang w:val="fr-CA"/>
        </w:rPr>
        <w:t>_____________________</w:t>
      </w:r>
      <w:r w:rsidRPr="001C1490">
        <w:rPr>
          <w:rFonts w:ascii="Arial" w:hAnsi="Arial" w:cs="Arial"/>
          <w:noProof/>
          <w:u w:val="single"/>
          <w:lang w:val="fr-CA"/>
        </w:rPr>
        <w:tab/>
        <w:t>_</w:t>
      </w:r>
    </w:p>
    <w:p w:rsidR="00C73374" w:rsidRPr="001C1490" w:rsidRDefault="00C73374" w:rsidP="00C73374">
      <w:pPr>
        <w:numPr>
          <w:ilvl w:val="12"/>
          <w:numId w:val="0"/>
        </w:num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28" w:color="auto"/>
        </w:pBdr>
        <w:tabs>
          <w:tab w:val="left" w:pos="3960"/>
          <w:tab w:val="left" w:pos="4320"/>
          <w:tab w:val="left" w:pos="9720"/>
          <w:tab w:val="left" w:pos="10440"/>
          <w:tab w:val="right" w:pos="12960"/>
        </w:tabs>
        <w:ind w:right="612"/>
        <w:rPr>
          <w:rFonts w:ascii="Arial" w:hAnsi="Arial" w:cs="Arial"/>
          <w:b/>
          <w:noProof/>
          <w:sz w:val="20"/>
          <w:szCs w:val="20"/>
          <w:lang w:val="fr-CA"/>
        </w:rPr>
      </w:pPr>
    </w:p>
    <w:tbl>
      <w:tblPr>
        <w:tblW w:w="1449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60"/>
        <w:gridCol w:w="4500"/>
        <w:gridCol w:w="1620"/>
        <w:gridCol w:w="1620"/>
        <w:gridCol w:w="1620"/>
        <w:gridCol w:w="1800"/>
      </w:tblGrid>
      <w:tr w:rsidR="00C73374" w:rsidTr="006C1DE1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74" w:rsidRDefault="00C73374" w:rsidP="006C1DE1">
            <w:pPr>
              <w:numPr>
                <w:ilvl w:val="12"/>
                <w:numId w:val="0"/>
              </w:numPr>
              <w:ind w:right="158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Connaissances ou compétences essentielles</w:t>
            </w:r>
          </w:p>
          <w:p w:rsidR="00C73374" w:rsidRDefault="00C73374" w:rsidP="006C1DE1">
            <w:pPr>
              <w:numPr>
                <w:ilvl w:val="12"/>
                <w:numId w:val="0"/>
              </w:numPr>
              <w:ind w:right="162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Pr="001C1490" w:rsidRDefault="00C73374" w:rsidP="006C1DE1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Degré</w:t>
            </w:r>
            <w:r w:rsidRPr="001C1490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 xml:space="preserve"> d’urgence</w:t>
            </w:r>
          </w:p>
          <w:p w:rsidR="00C73374" w:rsidRPr="001C1490" w:rsidRDefault="00C73374" w:rsidP="006C1DE1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1C1490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(É, M, F)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74" w:rsidRPr="00685E28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</w:pPr>
            <w:r w:rsidRPr="00685E28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Mesures</w:t>
            </w:r>
          </w:p>
          <w:p w:rsidR="00C73374" w:rsidRPr="00685E28" w:rsidRDefault="00C73374" w:rsidP="006C1DE1">
            <w:pPr>
              <w:numPr>
                <w:ilvl w:val="12"/>
                <w:numId w:val="0"/>
              </w:numPr>
              <w:ind w:right="162"/>
              <w:rPr>
                <w:rFonts w:ascii="Arial" w:hAnsi="Arial" w:cs="Arial"/>
                <w:i/>
                <w:noProof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Mesur</w:t>
            </w:r>
            <w:r w:rsidRPr="00685E2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es qui seront prises pour conserver ces connaissances ou compétences essentielles ou pour minimiser l’impact d</w:t>
            </w:r>
            <w:r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e leur</w:t>
            </w:r>
            <w:r w:rsidRPr="00685E28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 xml:space="preserve"> perte.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Assigné à 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74" w:rsidRPr="00C73374" w:rsidRDefault="00C73374" w:rsidP="006C1DE1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C73374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Efforts requis </w:t>
            </w:r>
          </w:p>
          <w:p w:rsidR="00C73374" w:rsidRPr="00C73374" w:rsidRDefault="00C73374" w:rsidP="006C1DE1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C73374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(heures ou jours)</w:t>
            </w:r>
          </w:p>
          <w:p w:rsidR="00C73374" w:rsidRP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Date(s) d’échéance à respecter</w:t>
            </w:r>
          </w:p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374" w:rsidRDefault="00C73374" w:rsidP="006C1DE1">
            <w:pPr>
              <w:pStyle w:val="Heading4"/>
              <w:numPr>
                <w:ilvl w:val="0"/>
                <w:numId w:val="0"/>
              </w:numPr>
              <w:spacing w:before="0"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État</w:t>
            </w:r>
          </w:p>
          <w:p w:rsidR="00C73374" w:rsidRDefault="00C73374" w:rsidP="006C1DE1"/>
          <w:p w:rsidR="00C73374" w:rsidRPr="000565CF" w:rsidRDefault="00C73374" w:rsidP="006C1DE1"/>
        </w:tc>
      </w:tr>
      <w:tr w:rsidR="00C73374" w:rsidTr="006C1DE1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73374" w:rsidTr="006C1DE1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73374" w:rsidTr="006C1DE1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73374" w:rsidTr="006C1DE1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73374" w:rsidTr="006C1DE1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16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34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25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74" w:rsidRDefault="00C73374" w:rsidP="006C1DE1">
            <w:pPr>
              <w:numPr>
                <w:ilvl w:val="12"/>
                <w:numId w:val="0"/>
              </w:numPr>
              <w:spacing w:before="60"/>
              <w:ind w:right="612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C73374" w:rsidRDefault="00C73374" w:rsidP="00C73374">
      <w:pPr>
        <w:numPr>
          <w:ilvl w:val="12"/>
          <w:numId w:val="0"/>
        </w:numPr>
        <w:tabs>
          <w:tab w:val="left" w:pos="0"/>
          <w:tab w:val="left" w:pos="7920"/>
          <w:tab w:val="left" w:pos="9900"/>
          <w:tab w:val="left" w:pos="13140"/>
        </w:tabs>
        <w:ind w:right="612" w:hanging="630"/>
        <w:rPr>
          <w:rFonts w:ascii="Arial" w:hAnsi="Arial" w:cs="Arial"/>
          <w:noProof/>
        </w:rPr>
      </w:pPr>
    </w:p>
    <w:tbl>
      <w:tblPr>
        <w:tblW w:w="0" w:type="auto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2"/>
        <w:gridCol w:w="3249"/>
        <w:gridCol w:w="2117"/>
      </w:tblGrid>
      <w:tr w:rsidR="00C73374" w:rsidTr="006C1DE1">
        <w:trPr>
          <w:gridAfter w:val="2"/>
          <w:wAfter w:w="5366" w:type="dxa"/>
          <w:jc w:val="center"/>
        </w:trPr>
        <w:tc>
          <w:tcPr>
            <w:tcW w:w="7222" w:type="dxa"/>
            <w:shd w:val="clear" w:color="auto" w:fill="DBE8D8"/>
          </w:tcPr>
          <w:p w:rsidR="00C73374" w:rsidRDefault="00C73374" w:rsidP="006C1DE1">
            <w:pPr>
              <w:jc w:val="center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Revu par / Titre</w:t>
            </w:r>
          </w:p>
        </w:tc>
      </w:tr>
      <w:tr w:rsidR="00C73374" w:rsidTr="006C1DE1">
        <w:trPr>
          <w:trHeight w:val="728"/>
          <w:jc w:val="center"/>
        </w:trPr>
        <w:tc>
          <w:tcPr>
            <w:tcW w:w="7222" w:type="dxa"/>
          </w:tcPr>
          <w:p w:rsidR="00C73374" w:rsidRDefault="00C73374" w:rsidP="006C1DE1">
            <w:pPr>
              <w:rPr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Gestionnaire</w:t>
            </w:r>
          </w:p>
        </w:tc>
        <w:tc>
          <w:tcPr>
            <w:tcW w:w="3249" w:type="dxa"/>
          </w:tcPr>
          <w:p w:rsidR="00C73374" w:rsidRDefault="00C73374" w:rsidP="006C1DE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Signature</w:t>
            </w:r>
          </w:p>
        </w:tc>
        <w:tc>
          <w:tcPr>
            <w:tcW w:w="2117" w:type="dxa"/>
          </w:tcPr>
          <w:p w:rsidR="00C73374" w:rsidRDefault="00C73374" w:rsidP="006C1DE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Date</w:t>
            </w:r>
          </w:p>
        </w:tc>
      </w:tr>
      <w:tr w:rsidR="00C73374" w:rsidTr="006C1DE1">
        <w:trPr>
          <w:jc w:val="center"/>
        </w:trPr>
        <w:tc>
          <w:tcPr>
            <w:tcW w:w="7222" w:type="dxa"/>
          </w:tcPr>
          <w:p w:rsidR="00C73374" w:rsidRDefault="00C73374" w:rsidP="006C1DE1">
            <w:pPr>
              <w:rPr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Donneur</w:t>
            </w:r>
          </w:p>
        </w:tc>
        <w:tc>
          <w:tcPr>
            <w:tcW w:w="3249" w:type="dxa"/>
          </w:tcPr>
          <w:p w:rsidR="00C73374" w:rsidRDefault="00C73374" w:rsidP="006C1DE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Signature</w:t>
            </w:r>
          </w:p>
        </w:tc>
        <w:tc>
          <w:tcPr>
            <w:tcW w:w="2117" w:type="dxa"/>
          </w:tcPr>
          <w:p w:rsidR="00C73374" w:rsidRDefault="00C73374" w:rsidP="006C1DE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Date</w:t>
            </w:r>
          </w:p>
        </w:tc>
      </w:tr>
      <w:tr w:rsidR="00C73374" w:rsidTr="006C1DE1">
        <w:trPr>
          <w:jc w:val="center"/>
        </w:trPr>
        <w:tc>
          <w:tcPr>
            <w:tcW w:w="7222" w:type="dxa"/>
          </w:tcPr>
          <w:p w:rsidR="00C73374" w:rsidRDefault="00C73374" w:rsidP="006C1DE1">
            <w:pPr>
              <w:rPr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Bénéficiaire</w:t>
            </w:r>
          </w:p>
        </w:tc>
        <w:tc>
          <w:tcPr>
            <w:tcW w:w="3249" w:type="dxa"/>
          </w:tcPr>
          <w:p w:rsidR="00C73374" w:rsidRDefault="00C73374" w:rsidP="006C1DE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Signature</w:t>
            </w:r>
          </w:p>
        </w:tc>
        <w:tc>
          <w:tcPr>
            <w:tcW w:w="2117" w:type="dxa"/>
          </w:tcPr>
          <w:p w:rsidR="00C73374" w:rsidRDefault="00C73374" w:rsidP="006C1DE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noProof/>
                <w:sz w:val="28"/>
              </w:rPr>
            </w:pPr>
          </w:p>
          <w:p w:rsidR="00C73374" w:rsidRDefault="00C73374" w:rsidP="006C1DE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Date</w:t>
            </w:r>
          </w:p>
        </w:tc>
      </w:tr>
    </w:tbl>
    <w:p w:rsidR="00C73374" w:rsidRDefault="00C73374" w:rsidP="00C73374">
      <w:pPr>
        <w:numPr>
          <w:ilvl w:val="12"/>
          <w:numId w:val="0"/>
        </w:numPr>
        <w:tabs>
          <w:tab w:val="left" w:pos="0"/>
          <w:tab w:val="left" w:pos="7920"/>
          <w:tab w:val="left" w:pos="9900"/>
          <w:tab w:val="left" w:pos="13140"/>
        </w:tabs>
        <w:ind w:right="612" w:hanging="630"/>
        <w:rPr>
          <w:rFonts w:ascii="Arial" w:hAnsi="Arial" w:cs="Arial"/>
          <w:noProof/>
        </w:rPr>
      </w:pPr>
    </w:p>
    <w:p w:rsidR="00F2715C" w:rsidRDefault="00D75FCD" w:rsidP="0009750C"/>
    <w:sectPr w:rsidR="00F2715C" w:rsidSect="0009750C">
      <w:headerReference w:type="default" r:id="rId8"/>
      <w:pgSz w:w="15840" w:h="12240" w:orient="landscape"/>
      <w:pgMar w:top="144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CD" w:rsidRDefault="00D75FCD" w:rsidP="0009750C">
      <w:r>
        <w:separator/>
      </w:r>
    </w:p>
  </w:endnote>
  <w:endnote w:type="continuationSeparator" w:id="0">
    <w:p w:rsidR="00D75FCD" w:rsidRDefault="00D75FCD" w:rsidP="0009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CD" w:rsidRDefault="00D75FCD" w:rsidP="0009750C">
      <w:r>
        <w:separator/>
      </w:r>
    </w:p>
  </w:footnote>
  <w:footnote w:type="continuationSeparator" w:id="0">
    <w:p w:rsidR="00D75FCD" w:rsidRDefault="00D75FCD" w:rsidP="0009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0C" w:rsidRDefault="0009750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-381000</wp:posOffset>
          </wp:positionV>
          <wp:extent cx="8860724" cy="1476375"/>
          <wp:effectExtent l="19050" t="0" r="0" b="0"/>
          <wp:wrapNone/>
          <wp:docPr id="1" name="Picture 1" descr="lanscape-header-colour-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scape-header-colour-Ca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775" cy="147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11E6"/>
    <w:multiLevelType w:val="multilevel"/>
    <w:tmpl w:val="69EE41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0"/>
        </w:tabs>
        <w:ind w:left="756" w:hanging="576"/>
      </w:pPr>
      <w:rPr>
        <w:rFonts w:ascii="Freestyle Script" w:hAnsi="Freestyle Script" w:cs="Symbol"/>
        <w:b/>
        <w:i w:val="0"/>
        <w:caps w:val="0"/>
        <w:smallCaps w:val="0"/>
        <w:outline w:val="0"/>
        <w:shadow w:val="0"/>
        <w:spacing w:val="0"/>
        <w:u w:val="none"/>
        <w:em w:val="none"/>
        <w:lang w:val="en-US" w:eastAsia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50C"/>
    <w:rsid w:val="0009750C"/>
    <w:rsid w:val="00105292"/>
    <w:rsid w:val="0023317D"/>
    <w:rsid w:val="002D45E5"/>
    <w:rsid w:val="00443C91"/>
    <w:rsid w:val="00477009"/>
    <w:rsid w:val="004B6856"/>
    <w:rsid w:val="006668FB"/>
    <w:rsid w:val="007E1F42"/>
    <w:rsid w:val="00875594"/>
    <w:rsid w:val="009B7F25"/>
    <w:rsid w:val="00A23D95"/>
    <w:rsid w:val="00A75BA1"/>
    <w:rsid w:val="00B81F9E"/>
    <w:rsid w:val="00C40FF2"/>
    <w:rsid w:val="00C73374"/>
    <w:rsid w:val="00CD7BC1"/>
    <w:rsid w:val="00D75FCD"/>
    <w:rsid w:val="00DA693F"/>
    <w:rsid w:val="00DB7361"/>
    <w:rsid w:val="00E76493"/>
    <w:rsid w:val="00F2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50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750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750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750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75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75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750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9750C"/>
    <w:pPr>
      <w:keepNext/>
      <w:numPr>
        <w:ilvl w:val="7"/>
        <w:numId w:val="1"/>
      </w:numPr>
      <w:jc w:val="center"/>
      <w:outlineLvl w:val="7"/>
    </w:pPr>
    <w:rPr>
      <w:sz w:val="56"/>
      <w:szCs w:val="20"/>
    </w:rPr>
  </w:style>
  <w:style w:type="paragraph" w:styleId="Heading9">
    <w:name w:val="heading 9"/>
    <w:basedOn w:val="Normal"/>
    <w:next w:val="Normal"/>
    <w:link w:val="Heading9Char"/>
    <w:qFormat/>
    <w:rsid w:val="0009750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5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75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750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75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75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750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975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9750C"/>
    <w:rPr>
      <w:rFonts w:ascii="Times New Roman" w:eastAsia="Times New Roman" w:hAnsi="Times New Roman" w:cs="Times New Roman"/>
      <w:sz w:val="56"/>
      <w:szCs w:val="20"/>
    </w:rPr>
  </w:style>
  <w:style w:type="character" w:customStyle="1" w:styleId="Heading9Char">
    <w:name w:val="Heading 9 Char"/>
    <w:basedOn w:val="DefaultParagraphFont"/>
    <w:link w:val="Heading9"/>
    <w:rsid w:val="0009750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97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5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de la relève - Patrons - Plan pour le transfert des connaissances</dc:title>
  <dc:subject>Planification de la relève - Patrons - Plan pour le transfert des connaissances</dc:subject>
  <dc:creator>ccmelanson</dc:creator>
  <cp:keywords/>
  <dc:description>Planification de la relève - Patrons - Plan pour le transfert des connaissances</dc:description>
  <cp:lastModifiedBy>LeBlanc, Jerry  (DHR/MRH)</cp:lastModifiedBy>
  <cp:revision>4</cp:revision>
  <dcterms:created xsi:type="dcterms:W3CDTF">2010-12-07T13:32:00Z</dcterms:created>
  <dcterms:modified xsi:type="dcterms:W3CDTF">2017-04-04T17:21:00Z</dcterms:modified>
</cp:coreProperties>
</file>